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E1" w:rsidRDefault="00F176E1" w:rsidP="0076548D">
      <w:pPr>
        <w:spacing w:line="0" w:lineRule="atLeast"/>
        <w:ind w:firstLine="708"/>
        <w:jc w:val="both"/>
        <w:rPr>
          <w:sz w:val="30"/>
          <w:szCs w:val="30"/>
        </w:rPr>
      </w:pPr>
    </w:p>
    <w:p w:rsidR="00F176E1" w:rsidRDefault="00F176E1" w:rsidP="0076548D">
      <w:pPr>
        <w:spacing w:line="0" w:lineRule="atLeast"/>
        <w:ind w:firstLine="708"/>
        <w:jc w:val="both"/>
        <w:rPr>
          <w:sz w:val="30"/>
          <w:szCs w:val="30"/>
        </w:rPr>
      </w:pPr>
    </w:p>
    <w:p w:rsidR="00F176E1" w:rsidRDefault="00F176E1" w:rsidP="0076548D">
      <w:pPr>
        <w:spacing w:line="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="003C2381">
        <w:rPr>
          <w:sz w:val="30"/>
          <w:szCs w:val="30"/>
        </w:rPr>
        <w:t>соблюдении противоэпидемических мероприятий.</w:t>
      </w:r>
    </w:p>
    <w:p w:rsidR="00F176E1" w:rsidRDefault="00F176E1" w:rsidP="0076548D">
      <w:pPr>
        <w:spacing w:line="0" w:lineRule="atLeast"/>
        <w:ind w:firstLine="708"/>
        <w:jc w:val="both"/>
        <w:rPr>
          <w:sz w:val="30"/>
          <w:szCs w:val="30"/>
        </w:rPr>
      </w:pPr>
    </w:p>
    <w:p w:rsidR="00F176E1" w:rsidRDefault="00F176E1" w:rsidP="0076548D">
      <w:pPr>
        <w:spacing w:line="0" w:lineRule="atLeast"/>
        <w:ind w:firstLine="708"/>
        <w:jc w:val="both"/>
        <w:rPr>
          <w:sz w:val="30"/>
          <w:szCs w:val="30"/>
        </w:rPr>
      </w:pPr>
    </w:p>
    <w:p w:rsidR="00126CD8" w:rsidRDefault="00126CD8" w:rsidP="00126CD8">
      <w:pPr>
        <w:pStyle w:val="ab"/>
        <w:spacing w:after="0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Государственное учреждение «</w:t>
      </w:r>
      <w:proofErr w:type="spellStart"/>
      <w:r>
        <w:rPr>
          <w:sz w:val="30"/>
          <w:szCs w:val="30"/>
        </w:rPr>
        <w:t>Калинковичский</w:t>
      </w:r>
      <w:proofErr w:type="spellEnd"/>
      <w:r>
        <w:rPr>
          <w:sz w:val="30"/>
          <w:szCs w:val="30"/>
        </w:rPr>
        <w:t xml:space="preserve"> районный центр гигиены и эпидемиологии» информирует о фактах  невыполнения в полном объеме санитарно-противоэпидемических мероприятий, направленных на профилактику распространения острых респираторных инфекций, в том числе инфекции </w:t>
      </w:r>
      <w:r>
        <w:rPr>
          <w:color w:val="000000"/>
          <w:sz w:val="30"/>
          <w:szCs w:val="30"/>
        </w:rPr>
        <w:t xml:space="preserve">COVID-19, на объектах 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Калинковичского</w:t>
      </w:r>
      <w:proofErr w:type="spellEnd"/>
      <w:r>
        <w:rPr>
          <w:sz w:val="30"/>
          <w:szCs w:val="30"/>
        </w:rPr>
        <w:t xml:space="preserve"> района.</w:t>
      </w:r>
    </w:p>
    <w:p w:rsidR="000D0B2F" w:rsidRDefault="000D0B2F" w:rsidP="000D0B2F">
      <w:pPr>
        <w:spacing w:line="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оценке 26 объектов торговли и общественного питания  в январе текущего года нарушения выявлены в 16 объектах – это 61% от общего числа проверенных. Структура нарушений следующая.</w:t>
      </w:r>
    </w:p>
    <w:p w:rsidR="000D0B2F" w:rsidRDefault="000D0B2F" w:rsidP="000D0B2F">
      <w:pPr>
        <w:spacing w:line="0" w:lineRule="atLeast"/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Персонал, непосредственно контактирующий с покупателями,  не использовал перчатки в 5 торговых объектах - магазины «</w:t>
      </w:r>
      <w:proofErr w:type="spellStart"/>
      <w:r>
        <w:rPr>
          <w:sz w:val="30"/>
          <w:szCs w:val="30"/>
        </w:rPr>
        <w:t>Ивалина</w:t>
      </w:r>
      <w:proofErr w:type="spellEnd"/>
      <w:r>
        <w:rPr>
          <w:sz w:val="30"/>
          <w:szCs w:val="30"/>
        </w:rPr>
        <w:t>» ЧТУП «</w:t>
      </w:r>
      <w:proofErr w:type="spellStart"/>
      <w:r>
        <w:rPr>
          <w:sz w:val="30"/>
          <w:szCs w:val="30"/>
        </w:rPr>
        <w:t>ИвалинаТорг</w:t>
      </w:r>
      <w:proofErr w:type="spellEnd"/>
      <w:r>
        <w:rPr>
          <w:sz w:val="30"/>
          <w:szCs w:val="30"/>
        </w:rPr>
        <w:t>» (</w:t>
      </w:r>
      <w:proofErr w:type="spellStart"/>
      <w:r>
        <w:rPr>
          <w:sz w:val="30"/>
          <w:szCs w:val="30"/>
        </w:rPr>
        <w:t>дд</w:t>
      </w:r>
      <w:proofErr w:type="spellEnd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Юровичи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Воротын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Бобровичи</w:t>
      </w:r>
      <w:proofErr w:type="spellEnd"/>
      <w:r>
        <w:rPr>
          <w:sz w:val="30"/>
          <w:szCs w:val="30"/>
        </w:rPr>
        <w:t xml:space="preserve">),  «Рыбная лавка»  и № 36 в д. </w:t>
      </w:r>
      <w:proofErr w:type="spellStart"/>
      <w:r>
        <w:rPr>
          <w:sz w:val="30"/>
          <w:szCs w:val="30"/>
        </w:rPr>
        <w:t>Липов</w:t>
      </w:r>
      <w:proofErr w:type="spellEnd"/>
      <w:r>
        <w:rPr>
          <w:sz w:val="30"/>
          <w:szCs w:val="30"/>
        </w:rPr>
        <w:t xml:space="preserve"> ЧТУП «</w:t>
      </w:r>
      <w:proofErr w:type="spellStart"/>
      <w:r>
        <w:rPr>
          <w:sz w:val="30"/>
          <w:szCs w:val="30"/>
        </w:rPr>
        <w:t>Припятский</w:t>
      </w:r>
      <w:proofErr w:type="spellEnd"/>
      <w:r>
        <w:rPr>
          <w:sz w:val="30"/>
          <w:szCs w:val="30"/>
        </w:rPr>
        <w:t xml:space="preserve"> Альянс».</w:t>
      </w:r>
      <w:proofErr w:type="gramEnd"/>
    </w:p>
    <w:p w:rsidR="000D0B2F" w:rsidRDefault="000D0B2F" w:rsidP="000D0B2F">
      <w:pPr>
        <w:spacing w:line="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4-х проверенных объектах не обеспечивается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использованием  населением  (покупателями) средств индивидуальной защиты органов дыхания (маски) при посещении магазинов № 3 и «</w:t>
      </w:r>
      <w:proofErr w:type="spellStart"/>
      <w:r>
        <w:rPr>
          <w:sz w:val="30"/>
          <w:szCs w:val="30"/>
        </w:rPr>
        <w:t>Полесский</w:t>
      </w:r>
      <w:proofErr w:type="spellEnd"/>
      <w:r>
        <w:rPr>
          <w:sz w:val="30"/>
          <w:szCs w:val="30"/>
        </w:rPr>
        <w:t>» ОАО «</w:t>
      </w:r>
      <w:proofErr w:type="spellStart"/>
      <w:r>
        <w:rPr>
          <w:sz w:val="30"/>
          <w:szCs w:val="30"/>
        </w:rPr>
        <w:t>Калинковичиторг</w:t>
      </w:r>
      <w:proofErr w:type="spellEnd"/>
      <w:r>
        <w:rPr>
          <w:sz w:val="30"/>
          <w:szCs w:val="30"/>
        </w:rPr>
        <w:t>», «Светофор» ООО «</w:t>
      </w:r>
      <w:proofErr w:type="spellStart"/>
      <w:r>
        <w:rPr>
          <w:sz w:val="30"/>
          <w:szCs w:val="30"/>
        </w:rPr>
        <w:t>МосПродуктСервис</w:t>
      </w:r>
      <w:proofErr w:type="spellEnd"/>
      <w:r>
        <w:rPr>
          <w:sz w:val="30"/>
          <w:szCs w:val="30"/>
        </w:rPr>
        <w:t>»,  «Наша лавка» № 2 ООО «</w:t>
      </w:r>
      <w:proofErr w:type="spellStart"/>
      <w:r>
        <w:rPr>
          <w:sz w:val="30"/>
          <w:szCs w:val="30"/>
        </w:rPr>
        <w:t>ОптиПрайс</w:t>
      </w:r>
      <w:proofErr w:type="spellEnd"/>
      <w:r>
        <w:rPr>
          <w:sz w:val="30"/>
          <w:szCs w:val="30"/>
        </w:rPr>
        <w:t xml:space="preserve">». </w:t>
      </w:r>
    </w:p>
    <w:p w:rsidR="000D0B2F" w:rsidRDefault="000D0B2F" w:rsidP="000D0B2F">
      <w:pPr>
        <w:spacing w:line="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 соблюдались требования к обеспечению «входного фильтра» работников перед началом рабочей смены в части проведения термометрии в 3 объектах - магазины «Продукты» ООО «Вита»,  № 36 </w:t>
      </w:r>
      <w:proofErr w:type="spellStart"/>
      <w:r>
        <w:rPr>
          <w:sz w:val="30"/>
          <w:szCs w:val="30"/>
        </w:rPr>
        <w:t>аг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Воротын</w:t>
      </w:r>
      <w:proofErr w:type="spellEnd"/>
      <w:r>
        <w:rPr>
          <w:sz w:val="30"/>
          <w:szCs w:val="30"/>
        </w:rPr>
        <w:t xml:space="preserve">  ЧТУП «</w:t>
      </w:r>
      <w:proofErr w:type="spellStart"/>
      <w:r>
        <w:rPr>
          <w:sz w:val="30"/>
          <w:szCs w:val="30"/>
        </w:rPr>
        <w:t>Припятский</w:t>
      </w:r>
      <w:proofErr w:type="spellEnd"/>
      <w:r>
        <w:rPr>
          <w:sz w:val="30"/>
          <w:szCs w:val="30"/>
        </w:rPr>
        <w:t xml:space="preserve"> Альянс», бар «Пинта» ИП Кондратюк А. А.</w:t>
      </w:r>
    </w:p>
    <w:p w:rsidR="000D0B2F" w:rsidRDefault="000D0B2F" w:rsidP="000D0B2F">
      <w:pPr>
        <w:spacing w:line="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Рабочие места кассиров не обеспечивались антисептиком для обработки рук в 3-х объектах – магазины «Рыбная лавка» ЧТУП «</w:t>
      </w:r>
      <w:proofErr w:type="spellStart"/>
      <w:r>
        <w:rPr>
          <w:sz w:val="30"/>
          <w:szCs w:val="30"/>
        </w:rPr>
        <w:t>Припятский</w:t>
      </w:r>
      <w:proofErr w:type="spellEnd"/>
      <w:r>
        <w:rPr>
          <w:sz w:val="30"/>
          <w:szCs w:val="30"/>
        </w:rPr>
        <w:t xml:space="preserve"> Альянс» </w:t>
      </w:r>
      <w:proofErr w:type="gramStart"/>
      <w:r>
        <w:rPr>
          <w:sz w:val="30"/>
          <w:szCs w:val="30"/>
        </w:rPr>
        <w:t>и ООО</w:t>
      </w:r>
      <w:proofErr w:type="gramEnd"/>
      <w:r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Белмаркет</w:t>
      </w:r>
      <w:proofErr w:type="spellEnd"/>
      <w:r>
        <w:rPr>
          <w:sz w:val="30"/>
          <w:szCs w:val="30"/>
        </w:rPr>
        <w:t xml:space="preserve">», бар «Пинта» ИП Кондратюк А. А. </w:t>
      </w:r>
    </w:p>
    <w:p w:rsidR="000D0B2F" w:rsidRDefault="000D0B2F" w:rsidP="000D0B2F">
      <w:pPr>
        <w:spacing w:line="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Отсутствие несмываемых отметок на полу для соблюдения дистанции не менее 1,0-1,5м между покупателями у кассовых зон зафиксировано в 2 проверенных объектах – магазин «Продукты» ООО «Вита»,  столовая д. Савичи ЧТУП «</w:t>
      </w:r>
      <w:proofErr w:type="spellStart"/>
      <w:r>
        <w:rPr>
          <w:sz w:val="30"/>
          <w:szCs w:val="30"/>
        </w:rPr>
        <w:t>Припятский</w:t>
      </w:r>
      <w:proofErr w:type="spellEnd"/>
      <w:r>
        <w:rPr>
          <w:sz w:val="30"/>
          <w:szCs w:val="30"/>
        </w:rPr>
        <w:t xml:space="preserve"> Альянс».</w:t>
      </w:r>
    </w:p>
    <w:p w:rsidR="000D0B2F" w:rsidRDefault="000D0B2F" w:rsidP="000D0B2F">
      <w:pPr>
        <w:spacing w:line="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Факты отсутствия  средств защиты органов дыхания (маски) зафиксированы в 2 магазинах «Светофор» ООО </w:t>
      </w:r>
      <w:proofErr w:type="spellStart"/>
      <w:r>
        <w:rPr>
          <w:sz w:val="30"/>
          <w:szCs w:val="30"/>
        </w:rPr>
        <w:t>МосПродуктСервис</w:t>
      </w:r>
      <w:proofErr w:type="spellEnd"/>
      <w:r>
        <w:rPr>
          <w:sz w:val="30"/>
          <w:szCs w:val="30"/>
        </w:rPr>
        <w:t xml:space="preserve">» (ул. Дзержинского, 35, и ул. </w:t>
      </w:r>
      <w:proofErr w:type="gramStart"/>
      <w:r>
        <w:rPr>
          <w:sz w:val="30"/>
          <w:szCs w:val="30"/>
        </w:rPr>
        <w:t>Заводская</w:t>
      </w:r>
      <w:proofErr w:type="gramEnd"/>
      <w:r>
        <w:rPr>
          <w:sz w:val="30"/>
          <w:szCs w:val="30"/>
        </w:rPr>
        <w:t>, 2).</w:t>
      </w:r>
    </w:p>
    <w:p w:rsidR="000D0B2F" w:rsidRDefault="000D0B2F" w:rsidP="000D0B2F">
      <w:pPr>
        <w:spacing w:line="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 соблюдались графики ежедневной уборки помещений, поверхностей с применением средств дезинфекции по </w:t>
      </w:r>
      <w:proofErr w:type="spellStart"/>
      <w:r>
        <w:rPr>
          <w:sz w:val="30"/>
          <w:szCs w:val="30"/>
        </w:rPr>
        <w:t>вирулицидному</w:t>
      </w:r>
      <w:proofErr w:type="spellEnd"/>
      <w:r>
        <w:rPr>
          <w:sz w:val="30"/>
          <w:szCs w:val="30"/>
        </w:rPr>
        <w:t xml:space="preserve"> режиму в 2-х магазинах – «Соседи» ООО «Чистые родники» и «Наша лавка» № 2 ООО «</w:t>
      </w:r>
      <w:proofErr w:type="spellStart"/>
      <w:r>
        <w:rPr>
          <w:sz w:val="30"/>
          <w:szCs w:val="30"/>
        </w:rPr>
        <w:t>ОптиПрайс</w:t>
      </w:r>
      <w:proofErr w:type="spellEnd"/>
      <w:r>
        <w:rPr>
          <w:sz w:val="30"/>
          <w:szCs w:val="30"/>
        </w:rPr>
        <w:t>».</w:t>
      </w:r>
    </w:p>
    <w:p w:rsidR="000D0B2F" w:rsidRDefault="000D0B2F" w:rsidP="000D0B2F">
      <w:pPr>
        <w:spacing w:line="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 обеспечен  должный запас средств дезинфекции для обработки поверхностей в магазине «Продукты» ООО «Вита». </w:t>
      </w:r>
    </w:p>
    <w:p w:rsidR="000D0B2F" w:rsidRDefault="000D0B2F" w:rsidP="000D0B2F">
      <w:pPr>
        <w:spacing w:line="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Субъектам хозяйствования направлены рекомендации (предписания) об устранении нарушений. </w:t>
      </w:r>
    </w:p>
    <w:p w:rsidR="000D0B2F" w:rsidRDefault="000D0B2F" w:rsidP="000D0B2F">
      <w:pPr>
        <w:spacing w:line="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надзорных мероприятиях одновременно проверялось выполнение ранее выданных рекомендаций (предписаний) об устранении нарушений, повторно выявленных нарушений не регистрировалось.</w:t>
      </w:r>
    </w:p>
    <w:p w:rsidR="000D0B2F" w:rsidRDefault="000D0B2F" w:rsidP="000D0B2F">
      <w:pPr>
        <w:spacing w:line="0" w:lineRule="atLeast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Контроль выполнения санитарно-эпидемиологических требований в торговых объектах продолжается. </w:t>
      </w:r>
    </w:p>
    <w:p w:rsidR="0058061E" w:rsidRDefault="00F176E1" w:rsidP="00DC29B4">
      <w:pPr>
        <w:spacing w:line="0" w:lineRule="atLeast"/>
        <w:ind w:firstLine="708"/>
        <w:jc w:val="both"/>
      </w:pPr>
      <w:r>
        <w:rPr>
          <w:color w:val="000000"/>
          <w:sz w:val="30"/>
          <w:szCs w:val="30"/>
        </w:rPr>
        <w:t xml:space="preserve">Обращаем внимание </w:t>
      </w:r>
      <w:r w:rsidR="00DC29B4">
        <w:rPr>
          <w:color w:val="000000"/>
          <w:sz w:val="30"/>
          <w:szCs w:val="30"/>
        </w:rPr>
        <w:t xml:space="preserve">всех </w:t>
      </w:r>
      <w:r>
        <w:rPr>
          <w:color w:val="000000"/>
          <w:sz w:val="30"/>
          <w:szCs w:val="30"/>
        </w:rPr>
        <w:t xml:space="preserve">на необходимость </w:t>
      </w:r>
      <w:r w:rsidR="00FA603A">
        <w:rPr>
          <w:color w:val="000000"/>
          <w:sz w:val="30"/>
          <w:szCs w:val="30"/>
        </w:rPr>
        <w:t xml:space="preserve">выполнения </w:t>
      </w:r>
      <w:r>
        <w:rPr>
          <w:color w:val="000000"/>
          <w:sz w:val="30"/>
          <w:szCs w:val="30"/>
        </w:rPr>
        <w:t xml:space="preserve">в полном объеме  </w:t>
      </w:r>
      <w:r w:rsidR="00FA603A" w:rsidRPr="00FA603A">
        <w:rPr>
          <w:color w:val="000000"/>
          <w:sz w:val="30"/>
          <w:szCs w:val="30"/>
        </w:rPr>
        <w:t>гигиенически</w:t>
      </w:r>
      <w:r w:rsidR="00FA603A">
        <w:rPr>
          <w:color w:val="000000"/>
          <w:sz w:val="30"/>
          <w:szCs w:val="30"/>
        </w:rPr>
        <w:t>х</w:t>
      </w:r>
      <w:r w:rsidR="00FA603A" w:rsidRPr="00FA603A">
        <w:rPr>
          <w:color w:val="000000"/>
          <w:sz w:val="30"/>
          <w:szCs w:val="30"/>
        </w:rPr>
        <w:t xml:space="preserve"> и противоэпидемически</w:t>
      </w:r>
      <w:r w:rsidR="00FA603A">
        <w:rPr>
          <w:color w:val="000000"/>
          <w:sz w:val="30"/>
          <w:szCs w:val="30"/>
        </w:rPr>
        <w:t>х</w:t>
      </w:r>
      <w:r w:rsidR="00FA603A" w:rsidRPr="00FA603A">
        <w:rPr>
          <w:color w:val="000000"/>
          <w:sz w:val="30"/>
          <w:szCs w:val="30"/>
        </w:rPr>
        <w:t xml:space="preserve"> мероприяти</w:t>
      </w:r>
      <w:r w:rsidR="00FA603A">
        <w:rPr>
          <w:color w:val="000000"/>
          <w:sz w:val="30"/>
          <w:szCs w:val="30"/>
        </w:rPr>
        <w:t>й</w:t>
      </w:r>
      <w:r w:rsidR="00803BC4">
        <w:rPr>
          <w:color w:val="000000"/>
          <w:sz w:val="30"/>
          <w:szCs w:val="30"/>
        </w:rPr>
        <w:t xml:space="preserve"> – ношение масок, перчаток, частое мытье рук моющими средствами, обработка рук антисептиком,</w:t>
      </w:r>
      <w:r w:rsidR="00FE448A">
        <w:rPr>
          <w:color w:val="000000"/>
          <w:sz w:val="30"/>
          <w:szCs w:val="30"/>
        </w:rPr>
        <w:t xml:space="preserve"> соблюдение социальной дистанции не менее 1 метра. Эти мероприятия</w:t>
      </w:r>
      <w:r w:rsidR="00FA603A" w:rsidRPr="00FA603A">
        <w:rPr>
          <w:color w:val="000000"/>
          <w:sz w:val="30"/>
          <w:szCs w:val="30"/>
        </w:rPr>
        <w:t xml:space="preserve"> предусмотрен</w:t>
      </w:r>
      <w:r w:rsidR="00FE448A">
        <w:rPr>
          <w:color w:val="000000"/>
          <w:sz w:val="30"/>
          <w:szCs w:val="30"/>
        </w:rPr>
        <w:t>ы</w:t>
      </w:r>
      <w:r w:rsidR="00FA603A" w:rsidRPr="00FA603A">
        <w:rPr>
          <w:color w:val="000000"/>
          <w:sz w:val="30"/>
          <w:szCs w:val="30"/>
        </w:rPr>
        <w:t xml:space="preserve"> «Планом мероприятий по профилактике и снижению, распространению острых респираторных инфекций, в том числе вызванных </w:t>
      </w:r>
      <w:proofErr w:type="spellStart"/>
      <w:r w:rsidR="00FA603A" w:rsidRPr="00FA603A">
        <w:rPr>
          <w:color w:val="000000"/>
          <w:sz w:val="30"/>
          <w:szCs w:val="30"/>
        </w:rPr>
        <w:t>коронавирусом</w:t>
      </w:r>
      <w:proofErr w:type="spellEnd"/>
      <w:r w:rsidR="00FA603A" w:rsidRPr="00FA603A">
        <w:rPr>
          <w:color w:val="000000"/>
          <w:sz w:val="30"/>
          <w:szCs w:val="30"/>
        </w:rPr>
        <w:t xml:space="preserve"> COVID-19 в </w:t>
      </w:r>
      <w:proofErr w:type="spellStart"/>
      <w:r w:rsidR="00FA603A" w:rsidRPr="00FA603A">
        <w:rPr>
          <w:color w:val="000000"/>
          <w:sz w:val="30"/>
          <w:szCs w:val="30"/>
        </w:rPr>
        <w:t>Калинковичском</w:t>
      </w:r>
      <w:proofErr w:type="spellEnd"/>
      <w:r w:rsidR="00FA603A" w:rsidRPr="00FA603A">
        <w:rPr>
          <w:color w:val="000000"/>
          <w:sz w:val="30"/>
          <w:szCs w:val="30"/>
        </w:rPr>
        <w:t xml:space="preserve"> районе»</w:t>
      </w:r>
      <w:r w:rsidR="00DD2A34">
        <w:rPr>
          <w:color w:val="000000"/>
          <w:sz w:val="30"/>
          <w:szCs w:val="30"/>
        </w:rPr>
        <w:t>,</w:t>
      </w:r>
      <w:r w:rsidR="00FA603A">
        <w:rPr>
          <w:color w:val="000000"/>
          <w:sz w:val="30"/>
          <w:szCs w:val="30"/>
        </w:rPr>
        <w:t xml:space="preserve"> </w:t>
      </w:r>
      <w:r w:rsidR="00DD2A34">
        <w:rPr>
          <w:color w:val="000000"/>
          <w:sz w:val="30"/>
          <w:szCs w:val="30"/>
        </w:rPr>
        <w:t>у</w:t>
      </w:r>
      <w:r w:rsidR="00FA603A">
        <w:rPr>
          <w:color w:val="000000"/>
          <w:sz w:val="30"/>
          <w:szCs w:val="30"/>
        </w:rPr>
        <w:t>твержденны</w:t>
      </w:r>
      <w:r w:rsidR="00DD2A34">
        <w:rPr>
          <w:color w:val="000000"/>
          <w:sz w:val="30"/>
          <w:szCs w:val="30"/>
        </w:rPr>
        <w:t>м</w:t>
      </w:r>
      <w:r w:rsidR="00FA603A">
        <w:rPr>
          <w:color w:val="000000"/>
          <w:sz w:val="30"/>
          <w:szCs w:val="30"/>
        </w:rPr>
        <w:t xml:space="preserve"> председателем </w:t>
      </w:r>
      <w:proofErr w:type="spellStart"/>
      <w:r w:rsidR="00FA603A">
        <w:rPr>
          <w:color w:val="000000"/>
          <w:sz w:val="30"/>
          <w:szCs w:val="30"/>
        </w:rPr>
        <w:t>Калинко</w:t>
      </w:r>
      <w:r w:rsidR="00DD2A34">
        <w:rPr>
          <w:color w:val="000000"/>
          <w:sz w:val="30"/>
          <w:szCs w:val="30"/>
        </w:rPr>
        <w:t>ви</w:t>
      </w:r>
      <w:r w:rsidR="00FA603A">
        <w:rPr>
          <w:color w:val="000000"/>
          <w:sz w:val="30"/>
          <w:szCs w:val="30"/>
        </w:rPr>
        <w:t>чского</w:t>
      </w:r>
      <w:proofErr w:type="spellEnd"/>
      <w:r w:rsidR="00DD2A34">
        <w:rPr>
          <w:color w:val="000000"/>
          <w:sz w:val="30"/>
          <w:szCs w:val="30"/>
        </w:rPr>
        <w:t xml:space="preserve"> райисполкома.</w:t>
      </w:r>
      <w:r w:rsidR="00803BC4">
        <w:rPr>
          <w:color w:val="000000"/>
          <w:sz w:val="30"/>
          <w:szCs w:val="30"/>
        </w:rPr>
        <w:t xml:space="preserve"> </w:t>
      </w:r>
    </w:p>
    <w:sectPr w:rsidR="0058061E" w:rsidSect="000C507E">
      <w:footerReference w:type="default" r:id="rId7"/>
      <w:pgSz w:w="11906" w:h="16838"/>
      <w:pgMar w:top="851" w:right="56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A9" w:rsidRDefault="00A577A9" w:rsidP="00AC0BDC">
      <w:r>
        <w:separator/>
      </w:r>
    </w:p>
  </w:endnote>
  <w:endnote w:type="continuationSeparator" w:id="0">
    <w:p w:rsidR="00A577A9" w:rsidRDefault="00A577A9" w:rsidP="00AC0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6948"/>
      <w:docPartObj>
        <w:docPartGallery w:val="Page Numbers (Bottom of Page)"/>
        <w:docPartUnique/>
      </w:docPartObj>
    </w:sdtPr>
    <w:sdtContent>
      <w:p w:rsidR="00DD2A34" w:rsidRDefault="00566D53">
        <w:pPr>
          <w:pStyle w:val="a8"/>
          <w:jc w:val="center"/>
        </w:pPr>
        <w:fldSimple w:instr=" PAGE   \* MERGEFORMAT ">
          <w:r w:rsidR="00E22F96">
            <w:rPr>
              <w:noProof/>
            </w:rPr>
            <w:t>2</w:t>
          </w:r>
        </w:fldSimple>
      </w:p>
    </w:sdtContent>
  </w:sdt>
  <w:p w:rsidR="00DD2A34" w:rsidRDefault="00DD2A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A9" w:rsidRDefault="00A577A9" w:rsidP="00AC0BDC">
      <w:r>
        <w:separator/>
      </w:r>
    </w:p>
  </w:footnote>
  <w:footnote w:type="continuationSeparator" w:id="0">
    <w:p w:rsidR="00A577A9" w:rsidRDefault="00A577A9" w:rsidP="00AC0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958"/>
    <w:multiLevelType w:val="hybridMultilevel"/>
    <w:tmpl w:val="624463D2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69A2"/>
    <w:multiLevelType w:val="hybridMultilevel"/>
    <w:tmpl w:val="736A0AEA"/>
    <w:lvl w:ilvl="0" w:tplc="728AA55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44631"/>
    <w:multiLevelType w:val="hybridMultilevel"/>
    <w:tmpl w:val="78E42A64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66C92"/>
    <w:multiLevelType w:val="hybridMultilevel"/>
    <w:tmpl w:val="7DC438DA"/>
    <w:lvl w:ilvl="0" w:tplc="8F44C8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C611D"/>
    <w:multiLevelType w:val="hybridMultilevel"/>
    <w:tmpl w:val="EB0005CE"/>
    <w:lvl w:ilvl="0" w:tplc="E97A891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DCA"/>
    <w:multiLevelType w:val="hybridMultilevel"/>
    <w:tmpl w:val="089C9EEC"/>
    <w:lvl w:ilvl="0" w:tplc="6DE4490E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4B1192"/>
    <w:multiLevelType w:val="hybridMultilevel"/>
    <w:tmpl w:val="8E54A21C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630C0"/>
    <w:multiLevelType w:val="hybridMultilevel"/>
    <w:tmpl w:val="E104DEDC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62A9A"/>
    <w:multiLevelType w:val="hybridMultilevel"/>
    <w:tmpl w:val="E4622052"/>
    <w:lvl w:ilvl="0" w:tplc="28D6DE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93107F"/>
    <w:multiLevelType w:val="hybridMultilevel"/>
    <w:tmpl w:val="30E4EC20"/>
    <w:lvl w:ilvl="0" w:tplc="FB22F83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05CB1"/>
    <w:multiLevelType w:val="hybridMultilevel"/>
    <w:tmpl w:val="8F02CB3A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D328F"/>
    <w:multiLevelType w:val="hybridMultilevel"/>
    <w:tmpl w:val="AA2843FA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7795D"/>
    <w:multiLevelType w:val="hybridMultilevel"/>
    <w:tmpl w:val="26500D04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403B5"/>
    <w:multiLevelType w:val="hybridMultilevel"/>
    <w:tmpl w:val="D30AA7AA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435A6"/>
    <w:multiLevelType w:val="hybridMultilevel"/>
    <w:tmpl w:val="E3E445E2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05FCF"/>
    <w:multiLevelType w:val="hybridMultilevel"/>
    <w:tmpl w:val="B524A154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20323"/>
    <w:multiLevelType w:val="hybridMultilevel"/>
    <w:tmpl w:val="1E5AAC26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41765"/>
    <w:multiLevelType w:val="hybridMultilevel"/>
    <w:tmpl w:val="8FC89546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770CA"/>
    <w:multiLevelType w:val="hybridMultilevel"/>
    <w:tmpl w:val="A7F00DD4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D4EC3"/>
    <w:multiLevelType w:val="hybridMultilevel"/>
    <w:tmpl w:val="C602E0D6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D1048"/>
    <w:multiLevelType w:val="hybridMultilevel"/>
    <w:tmpl w:val="B0A8960C"/>
    <w:lvl w:ilvl="0" w:tplc="728AA558">
      <w:start w:val="1"/>
      <w:numFmt w:val="bullet"/>
      <w:lvlText w:val="-"/>
      <w:lvlJc w:val="left"/>
      <w:pPr>
        <w:ind w:left="78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5C38292C"/>
    <w:multiLevelType w:val="hybridMultilevel"/>
    <w:tmpl w:val="76C49962"/>
    <w:lvl w:ilvl="0" w:tplc="728AA55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8501D1"/>
    <w:multiLevelType w:val="hybridMultilevel"/>
    <w:tmpl w:val="20C0C8D4"/>
    <w:lvl w:ilvl="0" w:tplc="00EA5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EB5141E"/>
    <w:multiLevelType w:val="hybridMultilevel"/>
    <w:tmpl w:val="7786EAA2"/>
    <w:lvl w:ilvl="0" w:tplc="E63ABDB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F4179"/>
    <w:multiLevelType w:val="hybridMultilevel"/>
    <w:tmpl w:val="F24251A8"/>
    <w:lvl w:ilvl="0" w:tplc="728AA558">
      <w:start w:val="1"/>
      <w:numFmt w:val="bullet"/>
      <w:lvlText w:val="-"/>
      <w:lvlJc w:val="left"/>
      <w:pPr>
        <w:ind w:left="78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62772D8D"/>
    <w:multiLevelType w:val="hybridMultilevel"/>
    <w:tmpl w:val="65EC6C60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C4DE2"/>
    <w:multiLevelType w:val="hybridMultilevel"/>
    <w:tmpl w:val="7026C1BC"/>
    <w:lvl w:ilvl="0" w:tplc="FB22F83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174F8"/>
    <w:multiLevelType w:val="hybridMultilevel"/>
    <w:tmpl w:val="33386406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B1608"/>
    <w:multiLevelType w:val="hybridMultilevel"/>
    <w:tmpl w:val="BF4C71CE"/>
    <w:lvl w:ilvl="0" w:tplc="728AA558">
      <w:start w:val="1"/>
      <w:numFmt w:val="bullet"/>
      <w:lvlText w:val="-"/>
      <w:lvlJc w:val="left"/>
      <w:pPr>
        <w:ind w:left="78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>
    <w:nsid w:val="75A87BF1"/>
    <w:multiLevelType w:val="hybridMultilevel"/>
    <w:tmpl w:val="5A2A6F0C"/>
    <w:lvl w:ilvl="0" w:tplc="728AA558">
      <w:start w:val="1"/>
      <w:numFmt w:val="bullet"/>
      <w:lvlText w:val="-"/>
      <w:lvlJc w:val="left"/>
      <w:pPr>
        <w:ind w:left="78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>
    <w:nsid w:val="768345A6"/>
    <w:multiLevelType w:val="hybridMultilevel"/>
    <w:tmpl w:val="617089EE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81AEF"/>
    <w:multiLevelType w:val="hybridMultilevel"/>
    <w:tmpl w:val="CCF8FDB4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401F7"/>
    <w:multiLevelType w:val="hybridMultilevel"/>
    <w:tmpl w:val="0518D1D2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A4078"/>
    <w:multiLevelType w:val="hybridMultilevel"/>
    <w:tmpl w:val="178EFBD0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1"/>
  </w:num>
  <w:num w:numId="5">
    <w:abstractNumId w:val="19"/>
  </w:num>
  <w:num w:numId="6">
    <w:abstractNumId w:val="33"/>
  </w:num>
  <w:num w:numId="7">
    <w:abstractNumId w:val="21"/>
  </w:num>
  <w:num w:numId="8">
    <w:abstractNumId w:val="15"/>
  </w:num>
  <w:num w:numId="9">
    <w:abstractNumId w:val="29"/>
  </w:num>
  <w:num w:numId="10">
    <w:abstractNumId w:val="8"/>
  </w:num>
  <w:num w:numId="11">
    <w:abstractNumId w:val="23"/>
  </w:num>
  <w:num w:numId="12">
    <w:abstractNumId w:val="13"/>
  </w:num>
  <w:num w:numId="13">
    <w:abstractNumId w:val="20"/>
  </w:num>
  <w:num w:numId="14">
    <w:abstractNumId w:val="24"/>
  </w:num>
  <w:num w:numId="15">
    <w:abstractNumId w:val="31"/>
  </w:num>
  <w:num w:numId="16">
    <w:abstractNumId w:val="18"/>
  </w:num>
  <w:num w:numId="17">
    <w:abstractNumId w:val="28"/>
  </w:num>
  <w:num w:numId="18">
    <w:abstractNumId w:val="10"/>
  </w:num>
  <w:num w:numId="19">
    <w:abstractNumId w:val="14"/>
  </w:num>
  <w:num w:numId="20">
    <w:abstractNumId w:val="2"/>
  </w:num>
  <w:num w:numId="21">
    <w:abstractNumId w:val="26"/>
  </w:num>
  <w:num w:numId="22">
    <w:abstractNumId w:val="9"/>
  </w:num>
  <w:num w:numId="23">
    <w:abstractNumId w:val="32"/>
  </w:num>
  <w:num w:numId="24">
    <w:abstractNumId w:val="30"/>
  </w:num>
  <w:num w:numId="25">
    <w:abstractNumId w:val="0"/>
  </w:num>
  <w:num w:numId="26">
    <w:abstractNumId w:val="7"/>
  </w:num>
  <w:num w:numId="27">
    <w:abstractNumId w:val="25"/>
  </w:num>
  <w:num w:numId="28">
    <w:abstractNumId w:val="3"/>
  </w:num>
  <w:num w:numId="29">
    <w:abstractNumId w:val="6"/>
  </w:num>
  <w:num w:numId="30">
    <w:abstractNumId w:val="11"/>
  </w:num>
  <w:num w:numId="31">
    <w:abstractNumId w:val="12"/>
  </w:num>
  <w:num w:numId="32">
    <w:abstractNumId w:val="27"/>
  </w:num>
  <w:num w:numId="33">
    <w:abstractNumId w:val="16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EA4"/>
    <w:rsid w:val="00005A49"/>
    <w:rsid w:val="000119EA"/>
    <w:rsid w:val="00017F70"/>
    <w:rsid w:val="00022F1F"/>
    <w:rsid w:val="00032D0B"/>
    <w:rsid w:val="00057398"/>
    <w:rsid w:val="0006105C"/>
    <w:rsid w:val="00071EA0"/>
    <w:rsid w:val="00085878"/>
    <w:rsid w:val="000C507E"/>
    <w:rsid w:val="000D0B2F"/>
    <w:rsid w:val="000E1B74"/>
    <w:rsid w:val="00113E8B"/>
    <w:rsid w:val="00126CD8"/>
    <w:rsid w:val="001449D6"/>
    <w:rsid w:val="00152132"/>
    <w:rsid w:val="00166418"/>
    <w:rsid w:val="001944A0"/>
    <w:rsid w:val="001D30C4"/>
    <w:rsid w:val="00220938"/>
    <w:rsid w:val="0023708E"/>
    <w:rsid w:val="00245BF2"/>
    <w:rsid w:val="00275BBD"/>
    <w:rsid w:val="00282DE1"/>
    <w:rsid w:val="002B3A10"/>
    <w:rsid w:val="00300947"/>
    <w:rsid w:val="0032184C"/>
    <w:rsid w:val="00350D5C"/>
    <w:rsid w:val="0035648E"/>
    <w:rsid w:val="003718D6"/>
    <w:rsid w:val="00376A21"/>
    <w:rsid w:val="003C2381"/>
    <w:rsid w:val="00407F33"/>
    <w:rsid w:val="00474D9F"/>
    <w:rsid w:val="004A3726"/>
    <w:rsid w:val="00524DE8"/>
    <w:rsid w:val="00542A51"/>
    <w:rsid w:val="0056002E"/>
    <w:rsid w:val="00566D53"/>
    <w:rsid w:val="0058061E"/>
    <w:rsid w:val="0058063C"/>
    <w:rsid w:val="00581C9C"/>
    <w:rsid w:val="005876BA"/>
    <w:rsid w:val="005B4B60"/>
    <w:rsid w:val="005D3299"/>
    <w:rsid w:val="00604827"/>
    <w:rsid w:val="00623B12"/>
    <w:rsid w:val="006465D4"/>
    <w:rsid w:val="00714BCE"/>
    <w:rsid w:val="00732705"/>
    <w:rsid w:val="00734548"/>
    <w:rsid w:val="00736EEA"/>
    <w:rsid w:val="00753BDA"/>
    <w:rsid w:val="00757633"/>
    <w:rsid w:val="0076548D"/>
    <w:rsid w:val="00766F6A"/>
    <w:rsid w:val="00767232"/>
    <w:rsid w:val="0077348A"/>
    <w:rsid w:val="00782B3A"/>
    <w:rsid w:val="007853CF"/>
    <w:rsid w:val="007B30D2"/>
    <w:rsid w:val="007C4E4E"/>
    <w:rsid w:val="007F0C6D"/>
    <w:rsid w:val="00803BC4"/>
    <w:rsid w:val="008113FD"/>
    <w:rsid w:val="008335ED"/>
    <w:rsid w:val="0086543C"/>
    <w:rsid w:val="008A2EA4"/>
    <w:rsid w:val="008B505B"/>
    <w:rsid w:val="008C248A"/>
    <w:rsid w:val="009068F2"/>
    <w:rsid w:val="009306E1"/>
    <w:rsid w:val="00932B1F"/>
    <w:rsid w:val="00951A3B"/>
    <w:rsid w:val="00966B31"/>
    <w:rsid w:val="009822AA"/>
    <w:rsid w:val="00982B9F"/>
    <w:rsid w:val="009B1CD2"/>
    <w:rsid w:val="00A2733F"/>
    <w:rsid w:val="00A34AC8"/>
    <w:rsid w:val="00A577A9"/>
    <w:rsid w:val="00AA3312"/>
    <w:rsid w:val="00AA5371"/>
    <w:rsid w:val="00AB3C91"/>
    <w:rsid w:val="00AC0BDC"/>
    <w:rsid w:val="00AE6C23"/>
    <w:rsid w:val="00AF565C"/>
    <w:rsid w:val="00B226DE"/>
    <w:rsid w:val="00B51180"/>
    <w:rsid w:val="00B91657"/>
    <w:rsid w:val="00C21236"/>
    <w:rsid w:val="00CB7C21"/>
    <w:rsid w:val="00CC6CEB"/>
    <w:rsid w:val="00CF7C8B"/>
    <w:rsid w:val="00D22370"/>
    <w:rsid w:val="00D75464"/>
    <w:rsid w:val="00D90648"/>
    <w:rsid w:val="00D94095"/>
    <w:rsid w:val="00D946E7"/>
    <w:rsid w:val="00DC29B4"/>
    <w:rsid w:val="00DD2A34"/>
    <w:rsid w:val="00DE40D3"/>
    <w:rsid w:val="00E22F96"/>
    <w:rsid w:val="00E311DB"/>
    <w:rsid w:val="00E36850"/>
    <w:rsid w:val="00E43710"/>
    <w:rsid w:val="00F176E1"/>
    <w:rsid w:val="00F37A93"/>
    <w:rsid w:val="00F50B7A"/>
    <w:rsid w:val="00FA603A"/>
    <w:rsid w:val="00FB294E"/>
    <w:rsid w:val="00FE448A"/>
    <w:rsid w:val="00FF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58061E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No Spacing"/>
    <w:uiPriority w:val="1"/>
    <w:qFormat/>
    <w:rsid w:val="00B2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 Знак"/>
    <w:basedOn w:val="a"/>
    <w:autoRedefine/>
    <w:rsid w:val="00736EEA"/>
    <w:pPr>
      <w:autoSpaceDE w:val="0"/>
      <w:autoSpaceDN w:val="0"/>
      <w:adjustRightInd w:val="0"/>
    </w:pPr>
    <w:rPr>
      <w:sz w:val="28"/>
      <w:szCs w:val="30"/>
      <w:lang w:eastAsia="en-ZA"/>
    </w:rPr>
  </w:style>
  <w:style w:type="table" w:styleId="a5">
    <w:name w:val="Table Grid"/>
    <w:basedOn w:val="a1"/>
    <w:uiPriority w:val="59"/>
    <w:rsid w:val="0005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 Знак4 Знак Знак"/>
    <w:basedOn w:val="a"/>
    <w:autoRedefine/>
    <w:rsid w:val="00AF56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6">
    <w:name w:val="header"/>
    <w:basedOn w:val="a"/>
    <w:link w:val="a7"/>
    <w:uiPriority w:val="99"/>
    <w:semiHidden/>
    <w:unhideWhenUsed/>
    <w:rsid w:val="00AC0B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0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0B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0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736EEA"/>
    <w:rPr>
      <w:color w:val="0000FF"/>
      <w:u w:val="single"/>
    </w:rPr>
  </w:style>
  <w:style w:type="paragraph" w:styleId="ab">
    <w:name w:val="Body Text Indent"/>
    <w:basedOn w:val="a"/>
    <w:link w:val="ac"/>
    <w:unhideWhenUsed/>
    <w:rsid w:val="007853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853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2020-11-04T11:50:00Z</cp:lastPrinted>
  <dcterms:created xsi:type="dcterms:W3CDTF">2020-12-08T10:37:00Z</dcterms:created>
  <dcterms:modified xsi:type="dcterms:W3CDTF">2021-02-10T09:40:00Z</dcterms:modified>
</cp:coreProperties>
</file>