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1E1" w:rsidRPr="007631E1" w:rsidRDefault="007631E1" w:rsidP="007631E1">
      <w:pPr>
        <w:shd w:val="clear" w:color="auto" w:fill="FFFFFF"/>
        <w:spacing w:after="288" w:line="253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631E1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 ПРОВЕДЕНИИ ИССЛЕДОВАНИЙ</w:t>
      </w:r>
    </w:p>
    <w:p w:rsidR="007631E1" w:rsidRPr="007631E1" w:rsidRDefault="007631E1" w:rsidP="007631E1">
      <w:pPr>
        <w:shd w:val="clear" w:color="auto" w:fill="FFFFFF"/>
        <w:spacing w:after="288" w:line="253" w:lineRule="atLeast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           Белорусы с 14 мая смогут поучаствовать в проекте по изучению иммунитета против COVID-19</w:t>
      </w:r>
    </w:p>
    <w:p w:rsidR="007631E1" w:rsidRPr="007631E1" w:rsidRDefault="007631E1" w:rsidP="007631E1">
      <w:pPr>
        <w:shd w:val="clear" w:color="auto" w:fill="FFFFFF"/>
        <w:spacing w:after="288" w:line="253" w:lineRule="atLeast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            Все желающие смогут сдать свой биологический материал (кровь) для исследования на антитела к COVID-19. Это исследование проводится в целях оценки популяционного иммунитета населения. </w:t>
      </w:r>
    </w:p>
    <w:p w:rsidR="007631E1" w:rsidRPr="007631E1" w:rsidRDefault="007631E1" w:rsidP="007631E1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            Организует такую исследовательскую работу Минздрав Беларуси совместно с </w:t>
      </w:r>
      <w:proofErr w:type="spellStart"/>
      <w:r w:rsidRPr="007631E1">
        <w:rPr>
          <w:rFonts w:ascii="Arial" w:eastAsia="Times New Roman" w:hAnsi="Arial" w:cs="Arial"/>
          <w:color w:val="000000"/>
          <w:sz w:val="32"/>
          <w:szCs w:val="32"/>
        </w:rPr>
        <w:t>Роспотребнадзором</w:t>
      </w:r>
      <w:proofErr w:type="spellEnd"/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 России с 14 по 19 мая 2021 года. Тестирование на антитела для жителей нашей страны будет бесплатное.</w:t>
      </w:r>
      <w:r w:rsidRPr="007631E1">
        <w:rPr>
          <w:rFonts w:ascii="Arial" w:eastAsia="Times New Roman" w:hAnsi="Arial" w:cs="Arial"/>
          <w:b/>
          <w:bCs/>
          <w:color w:val="000000"/>
          <w:sz w:val="32"/>
          <w:szCs w:val="32"/>
        </w:rPr>
        <w:t> </w:t>
      </w:r>
    </w:p>
    <w:p w:rsidR="007631E1" w:rsidRPr="007631E1" w:rsidRDefault="007631E1" w:rsidP="007631E1">
      <w:pPr>
        <w:shd w:val="clear" w:color="auto" w:fill="FFFFFF"/>
        <w:spacing w:after="0" w:line="253" w:lineRule="atLeast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7631E1" w:rsidRPr="007631E1" w:rsidRDefault="007631E1" w:rsidP="007631E1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b/>
          <w:bCs/>
          <w:color w:val="000000"/>
          <w:sz w:val="32"/>
          <w:szCs w:val="32"/>
        </w:rPr>
        <w:t>Внимание:</w:t>
      </w:r>
      <w:r w:rsidRPr="007631E1">
        <w:rPr>
          <w:rFonts w:ascii="Arial" w:eastAsia="Times New Roman" w:hAnsi="Arial" w:cs="Arial"/>
          <w:color w:val="000000"/>
          <w:sz w:val="32"/>
          <w:szCs w:val="32"/>
        </w:rPr>
        <w:t> </w:t>
      </w:r>
      <w:r w:rsidRPr="007631E1">
        <w:rPr>
          <w:rFonts w:ascii="Arial" w:eastAsia="Times New Roman" w:hAnsi="Arial" w:cs="Arial"/>
          <w:i/>
          <w:iCs/>
          <w:color w:val="000000"/>
          <w:sz w:val="32"/>
          <w:szCs w:val="32"/>
        </w:rPr>
        <w:t>запись на тестирование будет осуществляться только в электронном виде.</w:t>
      </w:r>
    </w:p>
    <w:p w:rsidR="007631E1" w:rsidRPr="007631E1" w:rsidRDefault="007631E1" w:rsidP="007631E1">
      <w:pPr>
        <w:shd w:val="clear" w:color="auto" w:fill="FFFFFF"/>
        <w:spacing w:after="288" w:line="253" w:lineRule="atLeast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 Желающие смогут зарегистрироваться и пройти 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анкетирование </w:t>
      </w:r>
      <w:proofErr w:type="spellStart"/>
      <w:r w:rsidRPr="007631E1">
        <w:rPr>
          <w:rFonts w:ascii="Arial" w:eastAsia="Times New Roman" w:hAnsi="Arial" w:cs="Arial"/>
          <w:color w:val="000000"/>
          <w:sz w:val="32"/>
          <w:szCs w:val="32"/>
        </w:rPr>
        <w:t>онлайн</w:t>
      </w:r>
      <w:proofErr w:type="spellEnd"/>
      <w:r w:rsidRPr="007631E1">
        <w:rPr>
          <w:rFonts w:ascii="Arial" w:eastAsia="Times New Roman" w:hAnsi="Arial" w:cs="Arial"/>
          <w:color w:val="000000"/>
          <w:sz w:val="32"/>
          <w:szCs w:val="32"/>
        </w:rPr>
        <w:t>. </w:t>
      </w:r>
    </w:p>
    <w:p w:rsidR="007631E1" w:rsidRPr="007631E1" w:rsidRDefault="007631E1" w:rsidP="007631E1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Важно: ссылка для регистрации и 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7631E1">
        <w:rPr>
          <w:rFonts w:ascii="Arial" w:eastAsia="Times New Roman" w:hAnsi="Arial" w:cs="Arial"/>
          <w:color w:val="000000"/>
          <w:sz w:val="32"/>
          <w:szCs w:val="32"/>
        </w:rPr>
        <w:t>анкетирования </w:t>
      </w:r>
      <w:hyperlink r:id="rId4" w:history="1">
        <w:r w:rsidRPr="00E3496E">
          <w:rPr>
            <w:rStyle w:val="a4"/>
            <w:rFonts w:ascii="Arial" w:eastAsia="Times New Roman" w:hAnsi="Arial" w:cs="Arial"/>
            <w:sz w:val="32"/>
            <w:szCs w:val="32"/>
          </w:rPr>
          <w:t>https://pasteurclinic-anketa.ru/all_antitela.php?reg_id=101</w:t>
        </w:r>
      </w:hyperlink>
    </w:p>
    <w:p w:rsidR="007631E1" w:rsidRPr="007631E1" w:rsidRDefault="007631E1" w:rsidP="007631E1">
      <w:pPr>
        <w:shd w:val="clear" w:color="auto" w:fill="FFFFFF"/>
        <w:spacing w:after="288" w:line="253" w:lineRule="atLeast"/>
        <w:rPr>
          <w:rFonts w:ascii="Arial" w:eastAsia="Times New Roman" w:hAnsi="Arial" w:cs="Arial"/>
          <w:b/>
          <w:bCs/>
          <w:caps/>
          <w:color w:val="FFFFFF"/>
          <w:sz w:val="30"/>
          <w:szCs w:val="30"/>
        </w:rPr>
      </w:pPr>
      <w:r w:rsidRPr="007631E1">
        <w:rPr>
          <w:rFonts w:ascii="Arial" w:eastAsia="Times New Roman" w:hAnsi="Arial" w:cs="Arial"/>
          <w:color w:val="000000"/>
          <w:sz w:val="32"/>
          <w:szCs w:val="32"/>
        </w:rPr>
        <w:t xml:space="preserve">Доступ для записи на тестирование будет открыт с 12 </w:t>
      </w:r>
      <w:proofErr w:type="spellStart"/>
      <w:r w:rsidRPr="007631E1">
        <w:rPr>
          <w:rFonts w:ascii="Arial" w:eastAsia="Times New Roman" w:hAnsi="Arial" w:cs="Arial"/>
          <w:color w:val="000000"/>
          <w:sz w:val="32"/>
          <w:szCs w:val="32"/>
        </w:rPr>
        <w:t>мая</w:t>
      </w:r>
      <w:proofErr w:type="gramStart"/>
      <w:r w:rsidRPr="007631E1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Pr="007631E1">
        <w:rPr>
          <w:rFonts w:ascii="Arial" w:eastAsia="Times New Roman" w:hAnsi="Arial" w:cs="Arial"/>
          <w:b/>
          <w:bCs/>
          <w:caps/>
          <w:color w:val="FFFFFF"/>
          <w:sz w:val="30"/>
          <w:szCs w:val="30"/>
        </w:rPr>
        <w:t>О</w:t>
      </w:r>
      <w:proofErr w:type="gramEnd"/>
      <w:r w:rsidRPr="007631E1">
        <w:rPr>
          <w:rFonts w:ascii="Arial" w:eastAsia="Times New Roman" w:hAnsi="Arial" w:cs="Arial"/>
          <w:b/>
          <w:bCs/>
          <w:caps/>
          <w:color w:val="FFFFFF"/>
          <w:sz w:val="30"/>
          <w:szCs w:val="30"/>
        </w:rPr>
        <w:t>ЕКТ</w:t>
      </w:r>
      <w:proofErr w:type="spellEnd"/>
      <w:r w:rsidRPr="007631E1">
        <w:rPr>
          <w:rFonts w:ascii="Arial" w:eastAsia="Times New Roman" w:hAnsi="Arial" w:cs="Arial"/>
          <w:b/>
          <w:bCs/>
          <w:caps/>
          <w:color w:val="FFFFFF"/>
          <w:sz w:val="30"/>
          <w:szCs w:val="30"/>
        </w:rPr>
        <w:t xml:space="preserve"> ПО ИЗУЧЕНИЮ ИММУНИТЕТА ПРОТИВ COVID-19 СТАРТОВАЛ В БЕЛАРУСИ</w:t>
      </w:r>
    </w:p>
    <w:p w:rsidR="007631E1" w:rsidRPr="007631E1" w:rsidRDefault="007631E1" w:rsidP="007631E1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3095" cy="5713095"/>
            <wp:effectExtent l="19050" t="0" r="1905" b="0"/>
            <wp:docPr id="1" name="Рисунок 1" descr="http://minzdrav.gov.by/bitrix/templates/2/images/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zdrav.gov.by/bitrix/templates/2/images/snak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AD" w:rsidRDefault="007631E1" w:rsidP="007631E1">
      <w:pPr>
        <w:shd w:val="clear" w:color="auto" w:fill="FFFFFF"/>
        <w:spacing w:after="288" w:line="253" w:lineRule="atLeast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sectPr w:rsidR="00A17FAD" w:rsidSect="007631E1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631E1"/>
    <w:rsid w:val="007631E1"/>
    <w:rsid w:val="00A17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-title">
    <w:name w:val="content-title"/>
    <w:basedOn w:val="a"/>
    <w:rsid w:val="0076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-intro">
    <w:name w:val="news-intro"/>
    <w:basedOn w:val="a"/>
    <w:rsid w:val="0076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6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631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asteurclinic-anketa.ru/all_antitela.php?reg_id=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2021-05-12T07:37:00Z</dcterms:created>
  <dcterms:modified xsi:type="dcterms:W3CDTF">2021-05-12T07:37:00Z</dcterms:modified>
</cp:coreProperties>
</file>