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3E" w:rsidRPr="008413B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Приложение</w:t>
      </w:r>
    </w:p>
    <w:p w:rsidR="00B6553E" w:rsidRPr="008413B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B6553E" w:rsidRPr="008413B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B6553E" w:rsidRPr="008413B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B6553E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B6553E" w:rsidRPr="00156E0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proofErr w:type="gramStart"/>
      <w:r w:rsidRPr="00156E07">
        <w:rPr>
          <w:sz w:val="24"/>
        </w:rPr>
        <w:t xml:space="preserve">(в редакции постановления </w:t>
      </w:r>
      <w:proofErr w:type="gramEnd"/>
    </w:p>
    <w:p w:rsidR="00B6553E" w:rsidRPr="00156E0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B6553E" w:rsidRPr="00156E0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B6553E" w:rsidRPr="00156E0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B6553E" w:rsidRPr="00156E0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B6553E" w:rsidRPr="00156E0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B6553E" w:rsidRPr="008413B7" w:rsidRDefault="00B6553E" w:rsidP="00B6553E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B6553E" w:rsidRPr="008413B7" w:rsidRDefault="00B6553E" w:rsidP="00B6553E">
      <w:pPr>
        <w:jc w:val="center"/>
        <w:rPr>
          <w:sz w:val="24"/>
        </w:rPr>
      </w:pPr>
    </w:p>
    <w:p w:rsidR="00B6553E" w:rsidRPr="008413B7" w:rsidRDefault="00B6553E" w:rsidP="00B6553E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B6553E" w:rsidRPr="008413B7" w:rsidRDefault="00B6553E" w:rsidP="00B6553E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B6553E" w:rsidRPr="008413B7" w:rsidRDefault="00B6553E" w:rsidP="00B6553E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B6553E" w:rsidRPr="008413B7" w:rsidRDefault="00B6553E" w:rsidP="00B6553E">
      <w:pPr>
        <w:jc w:val="both"/>
        <w:rPr>
          <w:sz w:val="24"/>
        </w:rPr>
      </w:pPr>
    </w:p>
    <w:p w:rsidR="00B6553E" w:rsidRPr="008413B7" w:rsidRDefault="00B6553E" w:rsidP="00B6553E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B6553E" w:rsidRPr="008413B7" w:rsidRDefault="00B6553E" w:rsidP="00B6553E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</w:t>
      </w:r>
      <w:proofErr w:type="gramStart"/>
      <w:r w:rsidRPr="008413B7">
        <w:rPr>
          <w:sz w:val="24"/>
        </w:rPr>
        <w:t>:о</w:t>
      </w:r>
      <w:proofErr w:type="gramEnd"/>
      <w:r w:rsidRPr="008413B7">
        <w:rPr>
          <w:sz w:val="24"/>
        </w:rPr>
        <w:t>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36"/>
        <w:gridCol w:w="773"/>
        <w:gridCol w:w="1078"/>
        <w:gridCol w:w="713"/>
        <w:gridCol w:w="1074"/>
        <w:gridCol w:w="666"/>
        <w:gridCol w:w="990"/>
        <w:gridCol w:w="1072"/>
        <w:gridCol w:w="900"/>
        <w:gridCol w:w="1256"/>
      </w:tblGrid>
      <w:tr w:rsidR="00B6553E" w:rsidRPr="00D91390" w:rsidTr="0084173E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B6553E" w:rsidRPr="00D91390" w:rsidTr="0084173E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D91390" w:rsidRDefault="00B6553E" w:rsidP="0084173E">
            <w:pPr>
              <w:jc w:val="both"/>
            </w:pPr>
            <w:r w:rsidRPr="00D91390">
              <w:t xml:space="preserve"> </w:t>
            </w:r>
            <w:proofErr w:type="spellStart"/>
            <w:r w:rsidRPr="00D91390">
              <w:t></w:t>
            </w:r>
            <w:proofErr w:type="spellEnd"/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proofErr w:type="gramStart"/>
            <w:r w:rsidRPr="005715AB">
              <w:rPr>
                <w:sz w:val="24"/>
              </w:rPr>
              <w:t>ч</w:t>
            </w:r>
            <w:proofErr w:type="gramEnd"/>
            <w:r w:rsidRPr="005715AB">
              <w:rPr>
                <w:sz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gramStart"/>
            <w:r w:rsidRPr="005715AB">
              <w:rPr>
                <w:sz w:val="24"/>
              </w:rPr>
              <w:t>ч</w:t>
            </w:r>
            <w:proofErr w:type="gramEnd"/>
            <w:r w:rsidRPr="005715AB">
              <w:rPr>
                <w:sz w:val="24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мин.</w:t>
            </w:r>
          </w:p>
        </w:tc>
      </w:tr>
      <w:tr w:rsidR="00B6553E" w:rsidRPr="00D91390" w:rsidTr="0084173E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D91390" w:rsidRDefault="00B6553E" w:rsidP="0084173E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B6553E" w:rsidRPr="00D91390" w:rsidRDefault="00B6553E" w:rsidP="00B6553E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69"/>
        <w:gridCol w:w="964"/>
        <w:gridCol w:w="1512"/>
      </w:tblGrid>
      <w:tr w:rsidR="00B6553E" w:rsidRPr="00D91390" w:rsidTr="008417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B6553E" w:rsidRPr="00D91390" w:rsidTr="0084173E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6553E" w:rsidRPr="005715AB" w:rsidRDefault="00B6553E" w:rsidP="0084173E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t xml:space="preserve"> </w:t>
            </w:r>
            <w:proofErr w:type="spellStart"/>
            <w:r w:rsidRPr="005715AB">
              <w:rPr>
                <w:sz w:val="24"/>
              </w:rPr>
              <w:t></w:t>
            </w:r>
            <w:proofErr w:type="spellEnd"/>
            <w:r w:rsidRPr="005715AB">
              <w:rPr>
                <w:sz w:val="24"/>
              </w:rPr>
              <w:br/>
              <w:t>год</w:t>
            </w:r>
          </w:p>
        </w:tc>
      </w:tr>
      <w:tr w:rsidR="00B6553E" w:rsidRPr="00D91390" w:rsidTr="0084173E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D91390" w:rsidRDefault="00B6553E" w:rsidP="0084173E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D91390" w:rsidRDefault="00B6553E" w:rsidP="0084173E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3E" w:rsidRPr="00D91390" w:rsidRDefault="00B6553E" w:rsidP="0084173E">
            <w:pPr>
              <w:jc w:val="both"/>
            </w:pPr>
          </w:p>
        </w:tc>
      </w:tr>
    </w:tbl>
    <w:p w:rsidR="00B6553E" w:rsidRPr="008413B7" w:rsidRDefault="00B6553E" w:rsidP="00B6553E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B6553E" w:rsidRPr="008413B7" w:rsidRDefault="00B6553E" w:rsidP="00B6553E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B6553E" w:rsidRPr="008413B7" w:rsidRDefault="00B6553E" w:rsidP="00B6553E">
      <w:pPr>
        <w:pStyle w:val="a5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B6553E" w:rsidRPr="008413B7" w:rsidRDefault="00B6553E" w:rsidP="00B6553E">
      <w:pPr>
        <w:pStyle w:val="a5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B6553E" w:rsidRPr="008413B7" w:rsidRDefault="00B6553E" w:rsidP="00B6553E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B6553E" w:rsidRPr="008413B7" w:rsidRDefault="00B6553E" w:rsidP="00B6553E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B6553E" w:rsidRPr="008413B7" w:rsidRDefault="00B6553E" w:rsidP="00B6553E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  <w:r w:rsidRPr="008413B7">
        <w:rPr>
          <w:sz w:val="24"/>
        </w:rPr>
        <w:t xml:space="preserve"> </w:t>
      </w:r>
      <w:proofErr w:type="spellStart"/>
      <w:r w:rsidRPr="008413B7">
        <w:rPr>
          <w:sz w:val="24"/>
        </w:rPr>
        <w:t></w:t>
      </w:r>
      <w:proofErr w:type="spellEnd"/>
    </w:p>
    <w:p w:rsidR="00B6553E" w:rsidRPr="008413B7" w:rsidRDefault="00B6553E" w:rsidP="00B6553E">
      <w:pPr>
        <w:ind w:firstLine="708"/>
        <w:jc w:val="both"/>
        <w:rPr>
          <w:sz w:val="24"/>
        </w:rPr>
      </w:pPr>
      <w:proofErr w:type="gramStart"/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>
        <w:rPr>
          <w:sz w:val="24"/>
        </w:rPr>
        <w:t xml:space="preserve"> _</w:t>
      </w:r>
      <w:proofErr w:type="gramEnd"/>
    </w:p>
    <w:p w:rsidR="00B6553E" w:rsidRDefault="00B6553E" w:rsidP="00B6553E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>
        <w:rPr>
          <w:sz w:val="24"/>
        </w:rPr>
        <w:t>___</w:t>
      </w:r>
    </w:p>
    <w:p w:rsidR="00B6553E" w:rsidRPr="008413B7" w:rsidRDefault="00B6553E" w:rsidP="00B6553E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B6553E" w:rsidRPr="008413B7" w:rsidRDefault="00B6553E" w:rsidP="00B6553E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B6553E" w:rsidRPr="008413B7" w:rsidRDefault="00B6553E" w:rsidP="00B6553E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B6553E" w:rsidRPr="008413B7" w:rsidRDefault="00B6553E" w:rsidP="00B6553E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B6553E" w:rsidRPr="008413B7" w:rsidRDefault="00B6553E" w:rsidP="00B6553E">
      <w:pPr>
        <w:ind w:firstLine="708"/>
        <w:jc w:val="both"/>
        <w:rPr>
          <w:sz w:val="24"/>
        </w:rPr>
      </w:pPr>
      <w:r w:rsidRPr="008413B7">
        <w:rPr>
          <w:sz w:val="24"/>
        </w:rPr>
        <w:lastRenderedPageBreak/>
        <w:t>Общая численность работающих __, в том числе женщин ______</w:t>
      </w:r>
    </w:p>
    <w:p w:rsidR="00B6553E" w:rsidRPr="00D91390" w:rsidRDefault="00B6553E" w:rsidP="00B6553E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>
        <w:rPr>
          <w:sz w:val="24"/>
        </w:rPr>
        <w:t>ставителей) субъекта _______________________________________________________________________</w:t>
      </w:r>
    </w:p>
    <w:p w:rsidR="00B6553E" w:rsidRPr="00382583" w:rsidRDefault="00B6553E" w:rsidP="00B6553E">
      <w:pPr>
        <w:ind w:firstLine="708"/>
        <w:jc w:val="center"/>
        <w:rPr>
          <w:sz w:val="24"/>
        </w:rPr>
      </w:pPr>
      <w:r w:rsidRPr="00382583">
        <w:rPr>
          <w:sz w:val="24"/>
        </w:rPr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B6553E" w:rsidRPr="00EC3193" w:rsidTr="0084173E">
        <w:trPr>
          <w:trHeight w:val="481"/>
        </w:trPr>
        <w:tc>
          <w:tcPr>
            <w:tcW w:w="675" w:type="dxa"/>
            <w:vMerge w:val="restart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B6553E" w:rsidRPr="008D1ADF" w:rsidRDefault="00B6553E" w:rsidP="0084173E">
            <w:pPr>
              <w:spacing w:line="240" w:lineRule="exact"/>
              <w:jc w:val="both"/>
            </w:pPr>
            <w:proofErr w:type="spellStart"/>
            <w:proofErr w:type="gramStart"/>
            <w:r w:rsidRPr="008D1AD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1ADF">
              <w:rPr>
                <w:sz w:val="22"/>
                <w:szCs w:val="22"/>
              </w:rPr>
              <w:t>/</w:t>
            </w:r>
            <w:proofErr w:type="spellStart"/>
            <w:r w:rsidRPr="008D1AD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</w:tcPr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B6553E" w:rsidRPr="00EC3193" w:rsidTr="0084173E">
        <w:trPr>
          <w:cantSplit/>
          <w:trHeight w:val="1320"/>
        </w:trPr>
        <w:tc>
          <w:tcPr>
            <w:tcW w:w="675" w:type="dxa"/>
            <w:vMerge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B6553E" w:rsidRPr="008D1ADF" w:rsidRDefault="00B6553E" w:rsidP="0084173E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B6553E" w:rsidRPr="008D1ADF" w:rsidRDefault="00B6553E" w:rsidP="0084173E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B6553E" w:rsidRPr="008D1ADF" w:rsidRDefault="00B6553E" w:rsidP="0084173E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B6553E" w:rsidRPr="008D1ADF" w:rsidRDefault="00B6553E" w:rsidP="0084173E">
            <w:pPr>
              <w:spacing w:line="240" w:lineRule="exact"/>
              <w:jc w:val="center"/>
            </w:pPr>
          </w:p>
        </w:tc>
      </w:tr>
      <w:tr w:rsidR="00B6553E" w:rsidRPr="00B50330" w:rsidTr="0084173E">
        <w:tc>
          <w:tcPr>
            <w:tcW w:w="675" w:type="dxa"/>
          </w:tcPr>
          <w:p w:rsidR="00B6553E" w:rsidRPr="008D1ADF" w:rsidRDefault="00B6553E" w:rsidP="0084173E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B6553E" w:rsidRPr="008D1ADF" w:rsidRDefault="00B6553E" w:rsidP="0084173E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 xml:space="preserve">Требования безопасности средств индивидуальной защиты (далее – </w:t>
            </w:r>
            <w:proofErr w:type="gramStart"/>
            <w:r w:rsidRPr="008D1ADF">
              <w:rPr>
                <w:b/>
                <w:bCs/>
                <w:sz w:val="22"/>
                <w:szCs w:val="22"/>
              </w:rPr>
              <w:t>СИЗ</w:t>
            </w:r>
            <w:proofErr w:type="gramEnd"/>
            <w:r w:rsidRPr="008D1ADF">
              <w:rPr>
                <w:b/>
                <w:bCs/>
                <w:sz w:val="22"/>
                <w:szCs w:val="22"/>
              </w:rPr>
              <w:t>)</w:t>
            </w:r>
          </w:p>
          <w:p w:rsidR="00B6553E" w:rsidRPr="008D1ADF" w:rsidRDefault="00B6553E" w:rsidP="0084173E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6553E" w:rsidRPr="00751DDE" w:rsidTr="0084173E">
        <w:tc>
          <w:tcPr>
            <w:tcW w:w="675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5.4, </w:t>
            </w:r>
          </w:p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</w:tr>
      <w:tr w:rsidR="00B6553E" w:rsidRPr="00B50330" w:rsidTr="0084173E">
        <w:tc>
          <w:tcPr>
            <w:tcW w:w="675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п. 1.6 </w:t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</w:tr>
      <w:tr w:rsidR="00B6553E" w:rsidRPr="00633081" w:rsidTr="0084173E">
        <w:tc>
          <w:tcPr>
            <w:tcW w:w="675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4.10-4.12, п. 4.15, п. 6 </w:t>
            </w: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</w:tr>
      <w:tr w:rsidR="00B6553E" w:rsidRPr="00751DDE" w:rsidTr="0084173E">
        <w:tc>
          <w:tcPr>
            <w:tcW w:w="675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приложение 3 </w:t>
            </w:r>
          </w:p>
          <w:p w:rsidR="00B6553E" w:rsidRPr="008D1ADF" w:rsidRDefault="00B6553E" w:rsidP="0084173E">
            <w:pPr>
              <w:spacing w:line="240" w:lineRule="exact"/>
              <w:jc w:val="both"/>
            </w:pPr>
            <w:proofErr w:type="gramStart"/>
            <w:r w:rsidRPr="008D1ADF">
              <w:rPr>
                <w:sz w:val="22"/>
                <w:szCs w:val="22"/>
              </w:rPr>
              <w:t>ТР</w:t>
            </w:r>
            <w:proofErr w:type="gramEnd"/>
            <w:r w:rsidRPr="008D1ADF">
              <w:rPr>
                <w:sz w:val="22"/>
                <w:szCs w:val="22"/>
              </w:rPr>
              <w:t xml:space="preserve"> ТС 019/2011</w:t>
            </w:r>
          </w:p>
        </w:tc>
        <w:tc>
          <w:tcPr>
            <w:tcW w:w="494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B6553E" w:rsidRPr="008D1ADF" w:rsidRDefault="00B6553E" w:rsidP="0084173E">
            <w:pPr>
              <w:spacing w:line="240" w:lineRule="exact"/>
              <w:jc w:val="both"/>
            </w:pPr>
          </w:p>
        </w:tc>
      </w:tr>
      <w:tr w:rsidR="00B6553E" w:rsidRPr="00751DDE" w:rsidTr="0084173E">
        <w:tc>
          <w:tcPr>
            <w:tcW w:w="9882" w:type="dxa"/>
            <w:gridSpan w:val="11"/>
          </w:tcPr>
          <w:p w:rsidR="00B6553E" w:rsidRPr="008D1ADF" w:rsidRDefault="00B6553E" w:rsidP="0084173E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B6553E" w:rsidRPr="008413B7" w:rsidRDefault="00B6553E" w:rsidP="00B6553E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B6553E" w:rsidRPr="008413B7" w:rsidRDefault="00B6553E" w:rsidP="00B6553E">
      <w:pPr>
        <w:ind w:firstLine="680"/>
        <w:jc w:val="both"/>
        <w:rPr>
          <w:sz w:val="24"/>
        </w:rPr>
      </w:pPr>
      <w:r w:rsidRPr="008413B7">
        <w:rPr>
          <w:sz w:val="24"/>
        </w:rPr>
        <w:t xml:space="preserve">1. </w:t>
      </w:r>
      <w:proofErr w:type="gramStart"/>
      <w:r w:rsidRPr="008413B7">
        <w:rPr>
          <w:sz w:val="24"/>
        </w:rPr>
        <w:t>ТР</w:t>
      </w:r>
      <w:proofErr w:type="gramEnd"/>
      <w:r w:rsidRPr="008413B7">
        <w:rPr>
          <w:sz w:val="24"/>
        </w:rPr>
        <w:t xml:space="preserve">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B6553E" w:rsidRDefault="00B6553E" w:rsidP="00B6553E">
      <w:pPr>
        <w:spacing w:line="240" w:lineRule="exact"/>
        <w:jc w:val="both"/>
      </w:pPr>
    </w:p>
    <w:p w:rsidR="00B6553E" w:rsidRPr="008413B7" w:rsidRDefault="00B6553E" w:rsidP="00B6553E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B6553E" w:rsidRPr="008413B7" w:rsidRDefault="00B6553E" w:rsidP="00B6553E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B6553E" w:rsidRPr="008413B7" w:rsidRDefault="00B6553E" w:rsidP="00B6553E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B6553E" w:rsidRPr="008413B7" w:rsidRDefault="00B6553E" w:rsidP="00B6553E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B6553E" w:rsidRPr="008413B7" w:rsidRDefault="00B6553E" w:rsidP="00B6553E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B6553E" w:rsidRPr="008413B7" w:rsidRDefault="00B6553E" w:rsidP="00B6553E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B6553E" w:rsidRDefault="00B6553E" w:rsidP="00B6553E">
      <w:pPr>
        <w:pStyle w:val="a3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B6553E" w:rsidRPr="004F2A63" w:rsidRDefault="00B6553E" w:rsidP="00B6553E">
      <w:pPr>
        <w:pStyle w:val="a3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B6553E" w:rsidRPr="004F2A63" w:rsidRDefault="00B6553E" w:rsidP="00B6553E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«Да»  – если предъявляемое требование реализовано в полном объеме;</w:t>
      </w:r>
    </w:p>
    <w:p w:rsidR="00B6553E" w:rsidRPr="004F2A63" w:rsidRDefault="00B6553E" w:rsidP="00B6553E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B6553E" w:rsidRPr="004F2A63" w:rsidRDefault="00B6553E" w:rsidP="00B6553E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B6553E" w:rsidRPr="004F2A63" w:rsidRDefault="00B6553E" w:rsidP="00B6553E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B6553E" w:rsidRDefault="00B6553E" w:rsidP="00B6553E">
      <w:pPr>
        <w:pStyle w:val="a3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B6553E" w:rsidRPr="008413B7" w:rsidRDefault="00B6553E" w:rsidP="00B6553E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B6553E" w:rsidRPr="008413B7" w:rsidRDefault="00B6553E" w:rsidP="00B6553E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B6553E" w:rsidRPr="008413B7" w:rsidRDefault="00B6553E" w:rsidP="00B6553E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B6553E" w:rsidRPr="008413B7" w:rsidRDefault="00B6553E" w:rsidP="00B6553E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B6553E" w:rsidRPr="008413B7" w:rsidRDefault="00B6553E" w:rsidP="00B6553E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B6553E" w:rsidRPr="008413B7" w:rsidRDefault="00B6553E" w:rsidP="00B6553E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B6553E" w:rsidRPr="00114D6B" w:rsidRDefault="00B6553E" w:rsidP="00B6553E">
      <w:pPr>
        <w:tabs>
          <w:tab w:val="num" w:pos="-2160"/>
        </w:tabs>
        <w:ind w:left="720" w:hanging="720"/>
        <w:jc w:val="both"/>
      </w:pPr>
    </w:p>
    <w:p w:rsidR="00B6553E" w:rsidRPr="00B41979" w:rsidRDefault="00B6553E" w:rsidP="00B6553E">
      <w:pPr>
        <w:pStyle w:val="a3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B6553E" w:rsidRPr="00346739" w:rsidTr="0084173E">
        <w:trPr>
          <w:trHeight w:val="1690"/>
        </w:trPr>
        <w:tc>
          <w:tcPr>
            <w:tcW w:w="534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3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13B7">
              <w:rPr>
                <w:sz w:val="24"/>
                <w:szCs w:val="24"/>
              </w:rPr>
              <w:t>/</w:t>
            </w:r>
            <w:proofErr w:type="spellStart"/>
            <w:r w:rsidRPr="008413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</w:t>
            </w:r>
            <w:proofErr w:type="spellEnd"/>
          </w:p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коли-</w:t>
            </w:r>
          </w:p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B6553E" w:rsidRPr="00346739" w:rsidTr="0084173E">
        <w:trPr>
          <w:trHeight w:val="469"/>
        </w:trPr>
        <w:tc>
          <w:tcPr>
            <w:tcW w:w="534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6553E" w:rsidRPr="008413B7" w:rsidRDefault="00B6553E" w:rsidP="0084173E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 xml:space="preserve">Требования безопасности </w:t>
            </w:r>
            <w:proofErr w:type="gramStart"/>
            <w:r w:rsidRPr="008413B7">
              <w:rPr>
                <w:sz w:val="24"/>
              </w:rPr>
              <w:t>СИЗ</w:t>
            </w:r>
            <w:proofErr w:type="gramEnd"/>
          </w:p>
        </w:tc>
        <w:tc>
          <w:tcPr>
            <w:tcW w:w="993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B6553E" w:rsidRPr="008413B7" w:rsidRDefault="00B6553E" w:rsidP="0084173E">
            <w:pPr>
              <w:pStyle w:val="a3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B6553E" w:rsidRPr="008413B7" w:rsidRDefault="00B6553E" w:rsidP="0084173E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и </w:t>
            </w:r>
            <w:r w:rsidRPr="008413B7">
              <w:rPr>
                <w:sz w:val="24"/>
              </w:rPr>
              <w:t>менее</w:t>
            </w:r>
          </w:p>
        </w:tc>
      </w:tr>
    </w:tbl>
    <w:p w:rsidR="00B6553E" w:rsidRPr="00156E07" w:rsidRDefault="00B6553E" w:rsidP="00B6553E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B6553E" w:rsidRPr="00156E07" w:rsidRDefault="00B6553E" w:rsidP="00B6553E">
      <w:pPr>
        <w:ind w:firstLine="708"/>
        <w:jc w:val="both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:rsidR="00B6553E" w:rsidRPr="00682276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B6553E" w:rsidRDefault="00B6553E" w:rsidP="00B6553E">
      <w:pPr>
        <w:ind w:firstLine="708"/>
        <w:jc w:val="both"/>
        <w:rPr>
          <w:sz w:val="24"/>
        </w:rPr>
      </w:pPr>
    </w:p>
    <w:p w:rsidR="00EF277D" w:rsidRDefault="00EF277D"/>
    <w:sectPr w:rsidR="00EF277D" w:rsidSect="00EF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3E"/>
    <w:rsid w:val="00B6553E"/>
    <w:rsid w:val="00EF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3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53E"/>
    <w:pPr>
      <w:spacing w:line="360" w:lineRule="auto"/>
      <w:ind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B6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2022-11-28T06:21:00Z</dcterms:created>
  <dcterms:modified xsi:type="dcterms:W3CDTF">2022-11-28T06:22:00Z</dcterms:modified>
</cp:coreProperties>
</file>