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59" w:rsidRDefault="003B5B59" w:rsidP="003B5B5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итогах  работы оздоровительных</w:t>
      </w:r>
    </w:p>
    <w:p w:rsidR="003B5B59" w:rsidRDefault="003B5B59" w:rsidP="003B5B59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лагерей в 2023г </w:t>
      </w:r>
    </w:p>
    <w:p w:rsidR="003B5B59" w:rsidRDefault="003B5B59" w:rsidP="003B5B5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5B59" w:rsidRDefault="003B5B59" w:rsidP="003B5B59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Оздоровление детей  Калинковичского района осуществлялось в 43 лагерях с дневным пребыванием детей (1852 ребенка) и 1 оздоровительном лагере с круглосуточным пребыванием (15 детей). </w:t>
      </w:r>
    </w:p>
    <w:p w:rsidR="007C330E" w:rsidRDefault="003B5B59" w:rsidP="003B5B5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Перед началом оздоровительной кампании  специалистами Калинковичского  районного ЦГЭ </w:t>
      </w:r>
      <w:r w:rsidR="007C330E">
        <w:rPr>
          <w:rFonts w:ascii="Times New Roman" w:hAnsi="Times New Roman" w:cs="Times New Roman"/>
          <w:sz w:val="26"/>
          <w:szCs w:val="26"/>
        </w:rPr>
        <w:t>проводились</w:t>
      </w:r>
      <w:r>
        <w:rPr>
          <w:rFonts w:ascii="Times New Roman" w:hAnsi="Times New Roman" w:cs="Times New Roman"/>
          <w:sz w:val="26"/>
          <w:szCs w:val="26"/>
        </w:rPr>
        <w:t xml:space="preserve"> обучающие семинары для задействованных в оздоровлении работников, внеплановое гигиеническое обучение работников пищеблока, начальников (их заместителей) и медицинских работников оздоровительных лагерей. За время летней оздоровительной кампании не регистрировались случаи инфекционной заболеваемости и детского травматизма. </w:t>
      </w:r>
      <w:r w:rsidR="007C330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ыраженный оздоровительны</w:t>
      </w:r>
      <w:r w:rsidR="007C330E">
        <w:rPr>
          <w:rFonts w:ascii="Times New Roman" w:hAnsi="Times New Roman" w:cs="Times New Roman"/>
          <w:sz w:val="26"/>
          <w:szCs w:val="26"/>
        </w:rPr>
        <w:t xml:space="preserve">й эффект наблюдался у 88% детей, </w:t>
      </w:r>
      <w:r>
        <w:rPr>
          <w:rFonts w:ascii="Times New Roman" w:hAnsi="Times New Roman" w:cs="Times New Roman"/>
          <w:sz w:val="26"/>
          <w:szCs w:val="26"/>
        </w:rPr>
        <w:t>слабый</w:t>
      </w:r>
      <w:r w:rsidR="007C330E">
        <w:rPr>
          <w:rFonts w:ascii="Times New Roman" w:hAnsi="Times New Roman" w:cs="Times New Roman"/>
          <w:sz w:val="26"/>
          <w:szCs w:val="26"/>
        </w:rPr>
        <w:t xml:space="preserve"> оздоровительный эффект - у 11%, </w:t>
      </w:r>
      <w:r>
        <w:rPr>
          <w:rFonts w:ascii="Times New Roman" w:hAnsi="Times New Roman" w:cs="Times New Roman"/>
          <w:sz w:val="26"/>
          <w:szCs w:val="26"/>
        </w:rPr>
        <w:t>у 1% детей</w:t>
      </w:r>
      <w:r w:rsidR="007C330E">
        <w:rPr>
          <w:rFonts w:ascii="Times New Roman" w:hAnsi="Times New Roman" w:cs="Times New Roman"/>
          <w:sz w:val="26"/>
          <w:szCs w:val="26"/>
        </w:rPr>
        <w:t xml:space="preserve"> отсутствовал какой-либо эффект.</w:t>
      </w:r>
    </w:p>
    <w:p w:rsidR="003B5B59" w:rsidRDefault="003B5B59" w:rsidP="007C330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Питание детей, в том числе спортивно-оздоровительных лагерей,  организовано на пищеблоках общеобразовательных учреждений (для лагерей с дневным пребыванием детей питание 3-х разовое, для лагеря с круглосуточным пребыванием детей – 5 разовое питание). Нормы питания, в целом,</w:t>
      </w:r>
      <w:r w:rsidR="007C33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выполнены в допустимом диапазоне от  90%  до 110%. </w:t>
      </w:r>
    </w:p>
    <w:p w:rsidR="003B5B59" w:rsidRDefault="003B5B59" w:rsidP="003B5B5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Производственный лабораторный контроль кулинарной продукции осуществлялся  всеми ведомствами</w:t>
      </w:r>
      <w:r w:rsidR="007C330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7C33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Проверялось качество и безопасность кулинарной продукции и специалистами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райЦГЭ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</w:t>
      </w:r>
      <w:r w:rsidR="007C330E">
        <w:rPr>
          <w:rFonts w:ascii="Times New Roman" w:hAnsi="Times New Roman" w:cs="Times New Roman"/>
          <w:sz w:val="26"/>
          <w:szCs w:val="26"/>
        </w:rPr>
        <w:t xml:space="preserve"> все</w:t>
      </w:r>
      <w:r>
        <w:rPr>
          <w:rFonts w:ascii="Times New Roman" w:hAnsi="Times New Roman" w:cs="Times New Roman"/>
          <w:sz w:val="26"/>
          <w:szCs w:val="26"/>
        </w:rPr>
        <w:t xml:space="preserve"> исследованны</w:t>
      </w:r>
      <w:r w:rsidR="007C330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проб</w:t>
      </w:r>
      <w:r w:rsidR="007C330E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соответствовали гиги</w:t>
      </w:r>
      <w:r w:rsidR="007C330E">
        <w:rPr>
          <w:rFonts w:ascii="Times New Roman" w:hAnsi="Times New Roman" w:cs="Times New Roman"/>
          <w:sz w:val="26"/>
          <w:szCs w:val="26"/>
        </w:rPr>
        <w:t>еническим нормативам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3EC1" w:rsidRDefault="003B5B59" w:rsidP="003B5B5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 период  работы оздоровительных лагерей проведены надзорные мероприятия во всех лагерях, в том числе мониторинговой группой Калинковичского райисполкома. Нарушения установлены в 16 оздоровительных лагерях (36% от всех раб</w:t>
      </w:r>
      <w:r w:rsidR="007C330E">
        <w:rPr>
          <w:rFonts w:ascii="Times New Roman" w:hAnsi="Times New Roman" w:cs="Times New Roman"/>
          <w:sz w:val="26"/>
          <w:szCs w:val="26"/>
        </w:rPr>
        <w:t>отавших оздоровительных лагерей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C3EC1" w:rsidRDefault="007C330E" w:rsidP="001C3EC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структуре преобладают нарушения: </w:t>
      </w:r>
    </w:p>
    <w:p w:rsidR="001C3EC1" w:rsidRDefault="003B5B59" w:rsidP="003B5B5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организации питания</w:t>
      </w:r>
      <w:r w:rsidR="007C330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в части безопаснос</w:t>
      </w:r>
      <w:r w:rsidR="007C330E">
        <w:rPr>
          <w:rFonts w:ascii="Times New Roman" w:hAnsi="Times New Roman" w:cs="Times New Roman"/>
          <w:sz w:val="26"/>
          <w:szCs w:val="26"/>
        </w:rPr>
        <w:t xml:space="preserve">ти пищевых продуктов, качества питания, </w:t>
      </w:r>
      <w:r>
        <w:rPr>
          <w:rFonts w:ascii="Times New Roman" w:hAnsi="Times New Roman" w:cs="Times New Roman"/>
          <w:sz w:val="26"/>
          <w:szCs w:val="26"/>
        </w:rPr>
        <w:t>несоблюдения правил личной гигиены работниками пищеблока</w:t>
      </w:r>
      <w:r w:rsidR="007C330E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1C3EC1" w:rsidRDefault="003B5B59" w:rsidP="003B5B5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условиям пребывания детей (</w:t>
      </w:r>
      <w:r w:rsidR="001C3EC1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наполняемост</w:t>
      </w:r>
      <w:r w:rsidR="001C3EC1">
        <w:rPr>
          <w:rFonts w:ascii="Times New Roman" w:hAnsi="Times New Roman" w:cs="Times New Roman"/>
          <w:sz w:val="26"/>
          <w:szCs w:val="26"/>
        </w:rPr>
        <w:t xml:space="preserve">и спальных помещений, не обеспечены условия для мытья ног, отсутствие </w:t>
      </w:r>
      <w:proofErr w:type="gramStart"/>
      <w:r w:rsidR="001C3EC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C3EC1">
        <w:rPr>
          <w:rFonts w:ascii="Times New Roman" w:hAnsi="Times New Roman" w:cs="Times New Roman"/>
          <w:sz w:val="26"/>
          <w:szCs w:val="26"/>
        </w:rPr>
        <w:t xml:space="preserve"> использованием головных уборов),</w:t>
      </w:r>
    </w:p>
    <w:p w:rsidR="003B5B59" w:rsidRDefault="001C3EC1" w:rsidP="003B5B5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содержанию т</w:t>
      </w:r>
      <w:r w:rsidR="003B5B59">
        <w:rPr>
          <w:rFonts w:ascii="Times New Roman" w:hAnsi="Times New Roman" w:cs="Times New Roman"/>
          <w:sz w:val="26"/>
          <w:szCs w:val="26"/>
        </w:rPr>
        <w:t>ерритори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B5B59">
        <w:rPr>
          <w:rFonts w:ascii="Times New Roman" w:hAnsi="Times New Roman" w:cs="Times New Roman"/>
          <w:sz w:val="26"/>
          <w:szCs w:val="26"/>
        </w:rPr>
        <w:t xml:space="preserve"> учреждений </w:t>
      </w:r>
      <w:r>
        <w:rPr>
          <w:rFonts w:ascii="Times New Roman" w:hAnsi="Times New Roman" w:cs="Times New Roman"/>
          <w:sz w:val="26"/>
          <w:szCs w:val="26"/>
        </w:rPr>
        <w:t>(</w:t>
      </w:r>
      <w:r w:rsidR="003B5B59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е скошена сорная растительность, </w:t>
      </w:r>
      <w:r w:rsidR="003B5B59">
        <w:rPr>
          <w:rFonts w:ascii="Times New Roman" w:hAnsi="Times New Roman" w:cs="Times New Roman"/>
          <w:sz w:val="26"/>
          <w:szCs w:val="26"/>
        </w:rPr>
        <w:t>контейнерная площ</w:t>
      </w:r>
      <w:r>
        <w:rPr>
          <w:rFonts w:ascii="Times New Roman" w:hAnsi="Times New Roman" w:cs="Times New Roman"/>
          <w:sz w:val="26"/>
          <w:szCs w:val="26"/>
        </w:rPr>
        <w:t>адка не содержалась в чистоте),</w:t>
      </w:r>
    </w:p>
    <w:p w:rsidR="003B5B59" w:rsidRDefault="001C3EC1" w:rsidP="003B5B5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проведению производственного контроля (</w:t>
      </w:r>
      <w:r w:rsidR="003B5B59">
        <w:rPr>
          <w:rFonts w:ascii="Times New Roman" w:hAnsi="Times New Roman" w:cs="Times New Roman"/>
          <w:sz w:val="26"/>
          <w:szCs w:val="26"/>
        </w:rPr>
        <w:t xml:space="preserve">не велась необходимая документация, в </w:t>
      </w:r>
      <w:proofErr w:type="spellStart"/>
      <w:r w:rsidR="003B5B59">
        <w:rPr>
          <w:rFonts w:ascii="Times New Roman" w:hAnsi="Times New Roman" w:cs="Times New Roman"/>
          <w:sz w:val="26"/>
          <w:szCs w:val="26"/>
        </w:rPr>
        <w:t>бракеражном</w:t>
      </w:r>
      <w:proofErr w:type="spellEnd"/>
      <w:r w:rsidR="003B5B59">
        <w:rPr>
          <w:rFonts w:ascii="Times New Roman" w:hAnsi="Times New Roman" w:cs="Times New Roman"/>
          <w:sz w:val="26"/>
          <w:szCs w:val="26"/>
        </w:rPr>
        <w:t xml:space="preserve"> журнале не заполнялись все графы</w:t>
      </w:r>
      <w:r>
        <w:rPr>
          <w:rFonts w:ascii="Times New Roman" w:hAnsi="Times New Roman" w:cs="Times New Roman"/>
          <w:sz w:val="26"/>
          <w:szCs w:val="26"/>
        </w:rPr>
        <w:t>)</w:t>
      </w:r>
      <w:r w:rsidR="003B5B59">
        <w:rPr>
          <w:rFonts w:ascii="Times New Roman" w:hAnsi="Times New Roman" w:cs="Times New Roman"/>
          <w:sz w:val="26"/>
          <w:szCs w:val="26"/>
        </w:rPr>
        <w:t>.</w:t>
      </w:r>
      <w:r w:rsidR="003B5B59">
        <w:rPr>
          <w:rFonts w:ascii="Times New Roman" w:hAnsi="Times New Roman" w:cs="Times New Roman"/>
          <w:sz w:val="26"/>
          <w:szCs w:val="26"/>
        </w:rPr>
        <w:tab/>
      </w:r>
    </w:p>
    <w:p w:rsidR="003B5B59" w:rsidRDefault="003B5B59" w:rsidP="003B5B59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установленным фактам нарушений направлялись информации в ведомства</w:t>
      </w:r>
      <w:r w:rsidR="001C3EC1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в Калинковичский райисполком, </w:t>
      </w:r>
      <w:r w:rsidR="001C3EC1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уководителям выданы рекомендации об устранении нарушений, проведен контроль их устранения.</w:t>
      </w:r>
    </w:p>
    <w:p w:rsidR="003B5B59" w:rsidRDefault="003B5B59" w:rsidP="003B5B5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По ходатайствам Калинковичского районного ЦГЭ привлечены к дисциплинарной ответственности 9 лиц, допустивших нарушения.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</w:t>
      </w:r>
      <w:r w:rsidR="00B95FAB">
        <w:rPr>
          <w:rFonts w:ascii="Times New Roman" w:hAnsi="Times New Roman" w:cs="Times New Roman"/>
          <w:sz w:val="26"/>
          <w:szCs w:val="26"/>
        </w:rPr>
        <w:t xml:space="preserve">в виде штрафа </w:t>
      </w:r>
      <w:r>
        <w:rPr>
          <w:rFonts w:ascii="Times New Roman" w:hAnsi="Times New Roman" w:cs="Times New Roman"/>
          <w:sz w:val="26"/>
          <w:szCs w:val="26"/>
        </w:rPr>
        <w:t xml:space="preserve">привлечены </w:t>
      </w:r>
      <w:r w:rsidR="001C3EC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работника </w:t>
      </w:r>
      <w:r w:rsidR="001C3EC1">
        <w:rPr>
          <w:rFonts w:ascii="Times New Roman" w:hAnsi="Times New Roman" w:cs="Times New Roman"/>
          <w:sz w:val="26"/>
          <w:szCs w:val="26"/>
        </w:rPr>
        <w:t>оздоровительных лагерей.</w:t>
      </w:r>
      <w:proofErr w:type="gramEnd"/>
    </w:p>
    <w:p w:rsidR="003D67CB" w:rsidRPr="00815F39" w:rsidRDefault="0069662B" w:rsidP="001C3EC1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C3EC1">
        <w:rPr>
          <w:rFonts w:ascii="Times New Roman" w:hAnsi="Times New Roman" w:cs="Times New Roman"/>
          <w:sz w:val="26"/>
          <w:szCs w:val="26"/>
        </w:rPr>
        <w:t xml:space="preserve">Учредителям </w:t>
      </w:r>
      <w:r>
        <w:rPr>
          <w:rFonts w:ascii="Times New Roman" w:hAnsi="Times New Roman" w:cs="Times New Roman"/>
          <w:sz w:val="26"/>
          <w:szCs w:val="26"/>
        </w:rPr>
        <w:t>оздоровительн</w:t>
      </w:r>
      <w:r w:rsidR="001C3EC1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3EC1">
        <w:rPr>
          <w:rFonts w:ascii="Times New Roman" w:hAnsi="Times New Roman" w:cs="Times New Roman"/>
          <w:sz w:val="26"/>
          <w:szCs w:val="26"/>
        </w:rPr>
        <w:t xml:space="preserve">учреждений направлены для рассмотрения предложения по улучшению оздоровления детей в </w:t>
      </w:r>
      <w:proofErr w:type="spellStart"/>
      <w:r w:rsidR="001C3EC1">
        <w:rPr>
          <w:rFonts w:ascii="Times New Roman" w:hAnsi="Times New Roman" w:cs="Times New Roman"/>
          <w:sz w:val="26"/>
          <w:szCs w:val="26"/>
        </w:rPr>
        <w:t>Калинковичском</w:t>
      </w:r>
      <w:proofErr w:type="spellEnd"/>
      <w:r w:rsidR="001C3EC1">
        <w:rPr>
          <w:rFonts w:ascii="Times New Roman" w:hAnsi="Times New Roman" w:cs="Times New Roman"/>
          <w:sz w:val="26"/>
          <w:szCs w:val="26"/>
        </w:rPr>
        <w:t xml:space="preserve"> регионе</w:t>
      </w:r>
      <w:proofErr w:type="gramStart"/>
      <w:r w:rsidR="001C3EC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B1FF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D67CB" w:rsidRPr="00815F39" w:rsidSect="00870501">
      <w:pgSz w:w="11906" w:h="16838"/>
      <w:pgMar w:top="567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2AA"/>
    <w:multiLevelType w:val="hybridMultilevel"/>
    <w:tmpl w:val="B706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F61"/>
    <w:multiLevelType w:val="hybridMultilevel"/>
    <w:tmpl w:val="FEB85B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7DEB"/>
    <w:multiLevelType w:val="hybridMultilevel"/>
    <w:tmpl w:val="578A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4689"/>
    <w:multiLevelType w:val="hybridMultilevel"/>
    <w:tmpl w:val="6D96A1AE"/>
    <w:lvl w:ilvl="0" w:tplc="05B8DA5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673A7"/>
    <w:multiLevelType w:val="hybridMultilevel"/>
    <w:tmpl w:val="03F893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4D35F5C"/>
    <w:multiLevelType w:val="hybridMultilevel"/>
    <w:tmpl w:val="6D96A1AE"/>
    <w:lvl w:ilvl="0" w:tplc="05B8DA5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119F"/>
    <w:multiLevelType w:val="hybridMultilevel"/>
    <w:tmpl w:val="8EA0355A"/>
    <w:lvl w:ilvl="0" w:tplc="2D10395C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C1A2415"/>
    <w:multiLevelType w:val="hybridMultilevel"/>
    <w:tmpl w:val="6D96A1AE"/>
    <w:lvl w:ilvl="0" w:tplc="05B8DA5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14A"/>
    <w:multiLevelType w:val="hybridMultilevel"/>
    <w:tmpl w:val="FEB85B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E1E1D"/>
    <w:multiLevelType w:val="hybridMultilevel"/>
    <w:tmpl w:val="6EC03CBC"/>
    <w:lvl w:ilvl="0" w:tplc="7750DC0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8682011"/>
    <w:multiLevelType w:val="hybridMultilevel"/>
    <w:tmpl w:val="CFB296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63E7520"/>
    <w:multiLevelType w:val="hybridMultilevel"/>
    <w:tmpl w:val="223E0BAA"/>
    <w:lvl w:ilvl="0" w:tplc="0B7C0CF0">
      <w:start w:val="1"/>
      <w:numFmt w:val="decimal"/>
      <w:lvlText w:val="%1."/>
      <w:lvlJc w:val="left"/>
      <w:pPr>
        <w:ind w:left="1496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26985"/>
    <w:multiLevelType w:val="hybridMultilevel"/>
    <w:tmpl w:val="6D96A1AE"/>
    <w:lvl w:ilvl="0" w:tplc="05B8DA5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84A92"/>
    <w:multiLevelType w:val="hybridMultilevel"/>
    <w:tmpl w:val="0FDC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04784"/>
    <w:multiLevelType w:val="hybridMultilevel"/>
    <w:tmpl w:val="8CE81B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4E5058"/>
    <w:multiLevelType w:val="hybridMultilevel"/>
    <w:tmpl w:val="6EC03CBC"/>
    <w:lvl w:ilvl="0" w:tplc="7750DC0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F353AD6"/>
    <w:multiLevelType w:val="hybridMultilevel"/>
    <w:tmpl w:val="8072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44BC5"/>
    <w:multiLevelType w:val="hybridMultilevel"/>
    <w:tmpl w:val="03F893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D57787C"/>
    <w:multiLevelType w:val="hybridMultilevel"/>
    <w:tmpl w:val="6D96A1AE"/>
    <w:lvl w:ilvl="0" w:tplc="05B8DA5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D078F"/>
    <w:multiLevelType w:val="hybridMultilevel"/>
    <w:tmpl w:val="586698E4"/>
    <w:lvl w:ilvl="0" w:tplc="AFA004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8923DBF"/>
    <w:multiLevelType w:val="hybridMultilevel"/>
    <w:tmpl w:val="14B25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B5F4D88"/>
    <w:multiLevelType w:val="hybridMultilevel"/>
    <w:tmpl w:val="578A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10"/>
  </w:num>
  <w:num w:numId="9">
    <w:abstractNumId w:val="18"/>
  </w:num>
  <w:num w:numId="10">
    <w:abstractNumId w:val="7"/>
  </w:num>
  <w:num w:numId="11">
    <w:abstractNumId w:val="9"/>
  </w:num>
  <w:num w:numId="12">
    <w:abstractNumId w:val="4"/>
  </w:num>
  <w:num w:numId="13">
    <w:abstractNumId w:val="20"/>
  </w:num>
  <w:num w:numId="14">
    <w:abstractNumId w:val="8"/>
  </w:num>
  <w:num w:numId="15">
    <w:abstractNumId w:val="2"/>
  </w:num>
  <w:num w:numId="16">
    <w:abstractNumId w:val="16"/>
  </w:num>
  <w:num w:numId="17">
    <w:abstractNumId w:val="0"/>
  </w:num>
  <w:num w:numId="18">
    <w:abstractNumId w:val="1"/>
  </w:num>
  <w:num w:numId="19">
    <w:abstractNumId w:val="21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01B3F"/>
    <w:rsid w:val="00003B8D"/>
    <w:rsid w:val="0002421F"/>
    <w:rsid w:val="00062D01"/>
    <w:rsid w:val="000A2FF0"/>
    <w:rsid w:val="000A5237"/>
    <w:rsid w:val="000E60F8"/>
    <w:rsid w:val="000F301E"/>
    <w:rsid w:val="00190F3C"/>
    <w:rsid w:val="001C3EC1"/>
    <w:rsid w:val="00230A77"/>
    <w:rsid w:val="00246CDE"/>
    <w:rsid w:val="00276239"/>
    <w:rsid w:val="00301B3F"/>
    <w:rsid w:val="00307B02"/>
    <w:rsid w:val="003104D9"/>
    <w:rsid w:val="003270C1"/>
    <w:rsid w:val="00363C33"/>
    <w:rsid w:val="003A78FB"/>
    <w:rsid w:val="003B1FFC"/>
    <w:rsid w:val="003B5B59"/>
    <w:rsid w:val="003D1967"/>
    <w:rsid w:val="003D252F"/>
    <w:rsid w:val="003D67CB"/>
    <w:rsid w:val="003F4B0E"/>
    <w:rsid w:val="00431515"/>
    <w:rsid w:val="00452F69"/>
    <w:rsid w:val="0047350F"/>
    <w:rsid w:val="004D4DEC"/>
    <w:rsid w:val="004E66A1"/>
    <w:rsid w:val="00523C2E"/>
    <w:rsid w:val="005943A6"/>
    <w:rsid w:val="005C3857"/>
    <w:rsid w:val="005D6A42"/>
    <w:rsid w:val="00612453"/>
    <w:rsid w:val="00616B99"/>
    <w:rsid w:val="0063710D"/>
    <w:rsid w:val="00677D98"/>
    <w:rsid w:val="00680604"/>
    <w:rsid w:val="0069662B"/>
    <w:rsid w:val="00714DC0"/>
    <w:rsid w:val="00772441"/>
    <w:rsid w:val="007C330E"/>
    <w:rsid w:val="007E2410"/>
    <w:rsid w:val="00800875"/>
    <w:rsid w:val="00815F39"/>
    <w:rsid w:val="0084253D"/>
    <w:rsid w:val="00844734"/>
    <w:rsid w:val="00870501"/>
    <w:rsid w:val="00873869"/>
    <w:rsid w:val="008816B4"/>
    <w:rsid w:val="00895FD3"/>
    <w:rsid w:val="008E15DC"/>
    <w:rsid w:val="009466B8"/>
    <w:rsid w:val="009A2C71"/>
    <w:rsid w:val="00A02916"/>
    <w:rsid w:val="00AB59D4"/>
    <w:rsid w:val="00AE7D53"/>
    <w:rsid w:val="00B04D0C"/>
    <w:rsid w:val="00B05E6E"/>
    <w:rsid w:val="00B406AE"/>
    <w:rsid w:val="00B717D5"/>
    <w:rsid w:val="00B82903"/>
    <w:rsid w:val="00B95FAB"/>
    <w:rsid w:val="00BF7B91"/>
    <w:rsid w:val="00C1503B"/>
    <w:rsid w:val="00C34A39"/>
    <w:rsid w:val="00C862D8"/>
    <w:rsid w:val="00CB58A7"/>
    <w:rsid w:val="00D24706"/>
    <w:rsid w:val="00D411B7"/>
    <w:rsid w:val="00D75A79"/>
    <w:rsid w:val="00DA25A4"/>
    <w:rsid w:val="00E504C1"/>
    <w:rsid w:val="00E53AAD"/>
    <w:rsid w:val="00EB0BE7"/>
    <w:rsid w:val="00ED5632"/>
    <w:rsid w:val="00EE2BC1"/>
    <w:rsid w:val="00EE7DDD"/>
    <w:rsid w:val="00F6605D"/>
    <w:rsid w:val="00FA2ABF"/>
    <w:rsid w:val="00FB1B20"/>
    <w:rsid w:val="00FF4BE9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B3F"/>
    <w:pPr>
      <w:ind w:left="720"/>
      <w:contextualSpacing/>
    </w:pPr>
  </w:style>
  <w:style w:type="paragraph" w:customStyle="1" w:styleId="newncpi">
    <w:name w:val="newncpi"/>
    <w:basedOn w:val="a"/>
    <w:rsid w:val="003D25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E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4E66A1"/>
    <w:rPr>
      <w:color w:val="0000FF"/>
      <w:u w:val="single"/>
    </w:rPr>
  </w:style>
  <w:style w:type="paragraph" w:styleId="a6">
    <w:name w:val="No Spacing"/>
    <w:uiPriority w:val="1"/>
    <w:qFormat/>
    <w:rsid w:val="00870501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AE7D5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30CA3-7069-4F56-88BA-13CCE3D8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4</cp:revision>
  <cp:lastPrinted>2023-10-09T12:25:00Z</cp:lastPrinted>
  <dcterms:created xsi:type="dcterms:W3CDTF">2023-10-09T12:32:00Z</dcterms:created>
  <dcterms:modified xsi:type="dcterms:W3CDTF">2023-10-09T12:53:00Z</dcterms:modified>
</cp:coreProperties>
</file>