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5B" w:rsidRDefault="0065565B" w:rsidP="0065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надзорной деятельности.</w:t>
      </w:r>
    </w:p>
    <w:p w:rsidR="0065565B" w:rsidRDefault="0065565B" w:rsidP="0065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A20F90">
        <w:rPr>
          <w:rFonts w:ascii="Times New Roman" w:hAnsi="Times New Roman" w:cs="Times New Roman"/>
          <w:sz w:val="28"/>
          <w:szCs w:val="28"/>
        </w:rPr>
        <w:t xml:space="preserve"> 2023 года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«Калинковичский районный центр гигиены и эпидемиологии» проведено 11 надзорных мероприятий (мониторинги, мероприятия</w:t>
      </w:r>
      <w:r w:rsidRPr="006F2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(технологического, поверочного) характера).  Охвачены надзорными мероприятиями 25 субъектов хозяйствования различных видов деятельности – 31 объект производства пищевых продуктов и продовольственной торговли, 20 промышленных организаций, 2 организации здравоохранения, </w:t>
      </w:r>
      <w:r w:rsidR="00C01E4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объектов, всего </w:t>
      </w:r>
      <w:r w:rsidR="00C01E40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объекта. </w:t>
      </w:r>
    </w:p>
    <w:p w:rsidR="00754E9A" w:rsidRDefault="0065565B" w:rsidP="0065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санитарно-эпидемиологического законодательства установлены </w:t>
      </w:r>
      <w:r w:rsidR="00C01E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01E40">
        <w:rPr>
          <w:rFonts w:ascii="Times New Roman" w:hAnsi="Times New Roman" w:cs="Times New Roman"/>
          <w:sz w:val="28"/>
          <w:szCs w:val="28"/>
        </w:rPr>
        <w:t>55 объектах (87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="00C01E40">
        <w:rPr>
          <w:rFonts w:ascii="Times New Roman" w:hAnsi="Times New Roman" w:cs="Times New Roman"/>
          <w:sz w:val="28"/>
          <w:szCs w:val="28"/>
        </w:rPr>
        <w:t xml:space="preserve">общего количества </w:t>
      </w:r>
      <w:r>
        <w:rPr>
          <w:rFonts w:ascii="Times New Roman" w:hAnsi="Times New Roman" w:cs="Times New Roman"/>
          <w:sz w:val="28"/>
          <w:szCs w:val="28"/>
        </w:rPr>
        <w:t>проверенных)</w:t>
      </w:r>
      <w:r w:rsidR="00C01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E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екомендации (предписания) об устранении нарушений установленных требований</w:t>
      </w:r>
      <w:r w:rsidR="00C01E40" w:rsidRPr="00C01E40">
        <w:rPr>
          <w:rFonts w:ascii="Times New Roman" w:hAnsi="Times New Roman" w:cs="Times New Roman"/>
          <w:sz w:val="28"/>
          <w:szCs w:val="28"/>
        </w:rPr>
        <w:t xml:space="preserve"> </w:t>
      </w:r>
      <w:r w:rsidR="00C01E40">
        <w:rPr>
          <w:rFonts w:ascii="Times New Roman" w:hAnsi="Times New Roman" w:cs="Times New Roman"/>
          <w:sz w:val="28"/>
          <w:szCs w:val="28"/>
        </w:rPr>
        <w:t>получили 19 (76%) субъектов хозяйствования</w:t>
      </w:r>
      <w:r>
        <w:rPr>
          <w:rFonts w:ascii="Times New Roman" w:hAnsi="Times New Roman" w:cs="Times New Roman"/>
          <w:sz w:val="28"/>
          <w:szCs w:val="28"/>
        </w:rPr>
        <w:t>.  По фактам нарушений условий реализации</w:t>
      </w:r>
      <w:r w:rsidR="00063EB1">
        <w:rPr>
          <w:rFonts w:ascii="Times New Roman" w:hAnsi="Times New Roman" w:cs="Times New Roman"/>
          <w:sz w:val="28"/>
          <w:szCs w:val="28"/>
        </w:rPr>
        <w:t>, в том числе маркировки,</w:t>
      </w:r>
      <w:r>
        <w:rPr>
          <w:rFonts w:ascii="Times New Roman" w:hAnsi="Times New Roman" w:cs="Times New Roman"/>
          <w:sz w:val="28"/>
          <w:szCs w:val="28"/>
        </w:rPr>
        <w:t xml:space="preserve"> и сроков хранения пищевых продуктов изъято из обращения более </w:t>
      </w:r>
      <w:r w:rsidR="00C01E4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кг несоответствующей требованиям </w:t>
      </w:r>
      <w:r w:rsidR="00063EB1">
        <w:rPr>
          <w:rFonts w:ascii="Times New Roman" w:hAnsi="Times New Roman" w:cs="Times New Roman"/>
          <w:sz w:val="28"/>
          <w:szCs w:val="28"/>
        </w:rPr>
        <w:t xml:space="preserve">пищевой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="00063EB1">
        <w:rPr>
          <w:rFonts w:ascii="Times New Roman" w:hAnsi="Times New Roman" w:cs="Times New Roman"/>
          <w:sz w:val="28"/>
          <w:szCs w:val="28"/>
        </w:rPr>
        <w:t xml:space="preserve"> и 62 единицы непродовольственной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E9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штрафа привлечено  2 юридических и 6 должностных лиц. Ведомствами при</w:t>
      </w:r>
      <w:r w:rsidR="00331944">
        <w:rPr>
          <w:rFonts w:ascii="Times New Roman" w:hAnsi="Times New Roman" w:cs="Times New Roman"/>
          <w:sz w:val="28"/>
          <w:szCs w:val="28"/>
        </w:rPr>
        <w:t>няты</w:t>
      </w:r>
      <w:r w:rsidR="00754E9A">
        <w:rPr>
          <w:rFonts w:ascii="Times New Roman" w:hAnsi="Times New Roman" w:cs="Times New Roman"/>
          <w:sz w:val="28"/>
          <w:szCs w:val="28"/>
        </w:rPr>
        <w:t xml:space="preserve">  дисциплинарны</w:t>
      </w:r>
      <w:r w:rsidR="00331944">
        <w:rPr>
          <w:rFonts w:ascii="Times New Roman" w:hAnsi="Times New Roman" w:cs="Times New Roman"/>
          <w:sz w:val="28"/>
          <w:szCs w:val="28"/>
        </w:rPr>
        <w:t>е</w:t>
      </w:r>
      <w:r w:rsidR="00754E9A">
        <w:rPr>
          <w:rFonts w:ascii="Times New Roman" w:hAnsi="Times New Roman" w:cs="Times New Roman"/>
          <w:sz w:val="28"/>
          <w:szCs w:val="28"/>
        </w:rPr>
        <w:t xml:space="preserve"> мер</w:t>
      </w:r>
      <w:r w:rsidR="00331944">
        <w:rPr>
          <w:rFonts w:ascii="Times New Roman" w:hAnsi="Times New Roman" w:cs="Times New Roman"/>
          <w:sz w:val="28"/>
          <w:szCs w:val="28"/>
        </w:rPr>
        <w:t>ы к</w:t>
      </w:r>
      <w:r w:rsidR="00754E9A">
        <w:rPr>
          <w:rFonts w:ascii="Times New Roman" w:hAnsi="Times New Roman" w:cs="Times New Roman"/>
          <w:sz w:val="28"/>
          <w:szCs w:val="28"/>
        </w:rPr>
        <w:t xml:space="preserve"> 19 должностны</w:t>
      </w:r>
      <w:r w:rsidR="00331944">
        <w:rPr>
          <w:rFonts w:ascii="Times New Roman" w:hAnsi="Times New Roman" w:cs="Times New Roman"/>
          <w:sz w:val="28"/>
          <w:szCs w:val="28"/>
        </w:rPr>
        <w:t>м</w:t>
      </w:r>
      <w:r w:rsidR="00754E9A">
        <w:rPr>
          <w:rFonts w:ascii="Times New Roman" w:hAnsi="Times New Roman" w:cs="Times New Roman"/>
          <w:sz w:val="28"/>
          <w:szCs w:val="28"/>
        </w:rPr>
        <w:t xml:space="preserve"> лиц</w:t>
      </w:r>
      <w:r w:rsidR="00331944">
        <w:rPr>
          <w:rFonts w:ascii="Times New Roman" w:hAnsi="Times New Roman" w:cs="Times New Roman"/>
          <w:sz w:val="28"/>
          <w:szCs w:val="28"/>
        </w:rPr>
        <w:t>ам</w:t>
      </w:r>
      <w:r w:rsidR="00754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65B" w:rsidRDefault="00754E9A" w:rsidP="0065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контроля выполнения мероприятий по устранению нарушений проведено 18 контрольных мероприятий.</w:t>
      </w:r>
      <w:r w:rsidR="00655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5B" w:rsidRDefault="0065565B" w:rsidP="0065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Калинковичского районного центра гигиены и эпидемиологии в ходе проверочных мероприятий проводилась разъяснительная работа о порядке соблюдения требований санитарно-эпидемиологического законодательства и применении его положений на практике в виде бесед, отработки практических навыков.  </w:t>
      </w:r>
    </w:p>
    <w:p w:rsidR="0065565B" w:rsidRDefault="0065565B" w:rsidP="0065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планируемых мониторингах доступна на сайте государственного учреждения «Калинковичский районный центр гигиены и эпидемиологии» (раздел «Контрольная (надзорная) деятельность»).</w:t>
      </w:r>
    </w:p>
    <w:p w:rsidR="0065565B" w:rsidRPr="00A20F90" w:rsidRDefault="0065565B" w:rsidP="00A20F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565B" w:rsidRPr="00A20F90" w:rsidSect="000E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0F90"/>
    <w:rsid w:val="00023003"/>
    <w:rsid w:val="00044055"/>
    <w:rsid w:val="00055D7B"/>
    <w:rsid w:val="00063EB1"/>
    <w:rsid w:val="000E5A9B"/>
    <w:rsid w:val="00170921"/>
    <w:rsid w:val="002F2BF4"/>
    <w:rsid w:val="00331944"/>
    <w:rsid w:val="003E6C4B"/>
    <w:rsid w:val="004919E9"/>
    <w:rsid w:val="004F774E"/>
    <w:rsid w:val="005113C6"/>
    <w:rsid w:val="00596FB7"/>
    <w:rsid w:val="00637351"/>
    <w:rsid w:val="0065565B"/>
    <w:rsid w:val="006F2478"/>
    <w:rsid w:val="00704ADF"/>
    <w:rsid w:val="00754E9A"/>
    <w:rsid w:val="00985193"/>
    <w:rsid w:val="00995B29"/>
    <w:rsid w:val="00A20F90"/>
    <w:rsid w:val="00B83A5C"/>
    <w:rsid w:val="00BA34EA"/>
    <w:rsid w:val="00C01E40"/>
    <w:rsid w:val="00C11449"/>
    <w:rsid w:val="00D20779"/>
    <w:rsid w:val="00DC53AC"/>
    <w:rsid w:val="00DD1DEC"/>
    <w:rsid w:val="00EF6159"/>
    <w:rsid w:val="00FE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4E"/>
  </w:style>
  <w:style w:type="paragraph" w:styleId="1">
    <w:name w:val="heading 1"/>
    <w:basedOn w:val="a"/>
    <w:next w:val="a"/>
    <w:link w:val="10"/>
    <w:uiPriority w:val="9"/>
    <w:qFormat/>
    <w:rsid w:val="004F7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10</cp:revision>
  <cp:lastPrinted>2023-04-14T08:28:00Z</cp:lastPrinted>
  <dcterms:created xsi:type="dcterms:W3CDTF">2023-04-13T13:39:00Z</dcterms:created>
  <dcterms:modified xsi:type="dcterms:W3CDTF">2023-10-16T13:59:00Z</dcterms:modified>
</cp:coreProperties>
</file>